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881900" w14:paraId="1CE572A6" w14:textId="77777777" w:rsidTr="00881900">
        <w:tc>
          <w:tcPr>
            <w:tcW w:w="9016" w:type="dxa"/>
            <w:shd w:val="clear" w:color="auto" w:fill="C00000"/>
          </w:tcPr>
          <w:p w14:paraId="2F28F8E1" w14:textId="21557F8C" w:rsidR="00881900" w:rsidRDefault="00881900">
            <w:pPr>
              <w:rPr>
                <w:b/>
                <w:bCs/>
              </w:rPr>
            </w:pPr>
            <w:r>
              <w:rPr>
                <w:b/>
                <w:bCs/>
                <w:noProof/>
              </w:rPr>
              <w:drawing>
                <wp:anchor distT="0" distB="0" distL="114300" distR="114300" simplePos="0" relativeHeight="251658240" behindDoc="1" locked="0" layoutInCell="1" allowOverlap="1" wp14:anchorId="15BCD8EB" wp14:editId="0170AD64">
                  <wp:simplePos x="0" y="0"/>
                  <wp:positionH relativeFrom="column">
                    <wp:posOffset>4830445</wp:posOffset>
                  </wp:positionH>
                  <wp:positionV relativeFrom="paragraph">
                    <wp:posOffset>57150</wp:posOffset>
                  </wp:positionV>
                  <wp:extent cx="533400" cy="436305"/>
                  <wp:effectExtent l="0" t="0" r="0" b="1905"/>
                  <wp:wrapTight wrapText="bothSides">
                    <wp:wrapPolygon edited="0">
                      <wp:start x="0" y="0"/>
                      <wp:lineTo x="0" y="20751"/>
                      <wp:lineTo x="20829" y="20751"/>
                      <wp:lineTo x="208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3400" cy="436305"/>
                          </a:xfrm>
                          <a:prstGeom prst="rect">
                            <a:avLst/>
                          </a:prstGeom>
                          <a:noFill/>
                        </pic:spPr>
                      </pic:pic>
                    </a:graphicData>
                  </a:graphic>
                  <wp14:sizeRelH relativeFrom="page">
                    <wp14:pctWidth>0</wp14:pctWidth>
                  </wp14:sizeRelH>
                  <wp14:sizeRelV relativeFrom="page">
                    <wp14:pctHeight>0</wp14:pctHeight>
                  </wp14:sizeRelV>
                </wp:anchor>
              </w:drawing>
            </w:r>
            <w:r>
              <w:rPr>
                <w:b/>
                <w:bCs/>
              </w:rPr>
              <w:t>Hopton Primary School</w:t>
            </w:r>
          </w:p>
          <w:p w14:paraId="30584126" w14:textId="03E5C8D0" w:rsidR="00881900" w:rsidRDefault="00881900">
            <w:pPr>
              <w:rPr>
                <w:b/>
                <w:bCs/>
              </w:rPr>
            </w:pPr>
          </w:p>
          <w:p w14:paraId="47B59A18" w14:textId="5BAA24B2" w:rsidR="00881900" w:rsidRPr="00881900" w:rsidRDefault="00881900">
            <w:pPr>
              <w:rPr>
                <w:b/>
                <w:bCs/>
              </w:rPr>
            </w:pPr>
          </w:p>
        </w:tc>
      </w:tr>
      <w:tr w:rsidR="00881900" w14:paraId="2E94D799" w14:textId="77777777" w:rsidTr="00881900">
        <w:tc>
          <w:tcPr>
            <w:tcW w:w="9016" w:type="dxa"/>
          </w:tcPr>
          <w:p w14:paraId="55E07C35" w14:textId="77777777" w:rsidR="00881900" w:rsidRDefault="00881900">
            <w:r>
              <w:t>Pupil Premium Statement 2025-2028</w:t>
            </w:r>
          </w:p>
          <w:p w14:paraId="296BFB4F" w14:textId="6BD3D017" w:rsidR="00881900" w:rsidRDefault="00881900">
            <w:r>
              <w:t>Academic Year 2025-2026</w:t>
            </w:r>
          </w:p>
        </w:tc>
      </w:tr>
    </w:tbl>
    <w:p w14:paraId="71BF47F9" w14:textId="7EBFE927" w:rsidR="00734947" w:rsidRDefault="00734947"/>
    <w:p w14:paraId="7EE8CC21" w14:textId="25F8484B" w:rsidR="00881900" w:rsidRPr="00881900" w:rsidRDefault="00881900" w:rsidP="00881900">
      <w:pPr>
        <w:jc w:val="both"/>
        <w:rPr>
          <w:rFonts w:cstheme="minorHAnsi"/>
        </w:rPr>
      </w:pPr>
      <w:r w:rsidRPr="007879C9">
        <w:rPr>
          <w:rFonts w:cstheme="minorHAnsi"/>
        </w:rPr>
        <w:t xml:space="preserve">This statement details our school’s use of pupil premium (and recovery premium) funding to help improve the attainment of our disadvantaged pupils. </w:t>
      </w:r>
    </w:p>
    <w:p w14:paraId="43EBFDC8" w14:textId="77777777" w:rsidR="00881900" w:rsidRPr="007879C9" w:rsidRDefault="00881900" w:rsidP="00881900">
      <w:pPr>
        <w:jc w:val="both"/>
        <w:rPr>
          <w:rFonts w:cstheme="minorHAnsi"/>
          <w:b/>
        </w:rPr>
      </w:pPr>
      <w:r w:rsidRPr="007879C9">
        <w:rPr>
          <w:rFonts w:cstheme="minorHAnsi"/>
        </w:rPr>
        <w:t>It outlines our pupil premium strategy, how we intend to spend the funding in this academic year and the outcomes for disadvantaged pupils last academic year.</w:t>
      </w:r>
    </w:p>
    <w:tbl>
      <w:tblPr>
        <w:tblStyle w:val="TableGrid"/>
        <w:tblW w:w="0" w:type="auto"/>
        <w:tblLook w:val="04A0" w:firstRow="1" w:lastRow="0" w:firstColumn="1" w:lastColumn="0" w:noHBand="0" w:noVBand="1"/>
      </w:tblPr>
      <w:tblGrid>
        <w:gridCol w:w="4506"/>
        <w:gridCol w:w="4510"/>
      </w:tblGrid>
      <w:tr w:rsidR="00881900" w:rsidRPr="001552D1" w14:paraId="43F99093" w14:textId="77777777" w:rsidTr="00881900">
        <w:tc>
          <w:tcPr>
            <w:tcW w:w="10763" w:type="dxa"/>
            <w:gridSpan w:val="2"/>
            <w:shd w:val="clear" w:color="auto" w:fill="C00000"/>
          </w:tcPr>
          <w:p w14:paraId="7B92A60F" w14:textId="77777777" w:rsidR="00881900" w:rsidRPr="001552D1" w:rsidRDefault="00881900" w:rsidP="00622414">
            <w:pPr>
              <w:jc w:val="center"/>
              <w:rPr>
                <w:rFonts w:cstheme="minorHAnsi"/>
                <w:b/>
                <w:bCs/>
              </w:rPr>
            </w:pPr>
            <w:r w:rsidRPr="001552D1">
              <w:rPr>
                <w:rFonts w:cstheme="minorHAnsi"/>
                <w:b/>
                <w:bCs/>
              </w:rPr>
              <w:t>SCHOOL OVERVIEW</w:t>
            </w:r>
          </w:p>
        </w:tc>
      </w:tr>
      <w:tr w:rsidR="00881900" w:rsidRPr="001552D1" w14:paraId="1289838E" w14:textId="77777777" w:rsidTr="00622414">
        <w:tc>
          <w:tcPr>
            <w:tcW w:w="5381" w:type="dxa"/>
            <w:shd w:val="clear" w:color="auto" w:fill="F2F2F2" w:themeFill="background1" w:themeFillShade="F2"/>
          </w:tcPr>
          <w:p w14:paraId="582C2C72" w14:textId="77777777" w:rsidR="00881900" w:rsidRPr="001552D1" w:rsidRDefault="00881900" w:rsidP="00622414">
            <w:pPr>
              <w:rPr>
                <w:rFonts w:cstheme="minorHAnsi"/>
              </w:rPr>
            </w:pPr>
            <w:r>
              <w:rPr>
                <w:rFonts w:cstheme="minorHAnsi"/>
                <w:b/>
              </w:rPr>
              <w:t>DETAIL</w:t>
            </w:r>
          </w:p>
        </w:tc>
        <w:tc>
          <w:tcPr>
            <w:tcW w:w="5382" w:type="dxa"/>
            <w:shd w:val="clear" w:color="auto" w:fill="F2F2F2" w:themeFill="background1" w:themeFillShade="F2"/>
          </w:tcPr>
          <w:p w14:paraId="31B1F179" w14:textId="77777777" w:rsidR="00881900" w:rsidRPr="001552D1" w:rsidRDefault="00881900" w:rsidP="00622414">
            <w:pPr>
              <w:rPr>
                <w:rFonts w:cstheme="minorHAnsi"/>
                <w:b/>
                <w:bCs/>
              </w:rPr>
            </w:pPr>
            <w:r w:rsidRPr="001552D1">
              <w:rPr>
                <w:rFonts w:cstheme="minorHAnsi"/>
                <w:b/>
                <w:bCs/>
              </w:rPr>
              <w:t>DATA</w:t>
            </w:r>
          </w:p>
        </w:tc>
      </w:tr>
      <w:tr w:rsidR="00881900" w:rsidRPr="001552D1" w14:paraId="0F025965" w14:textId="77777777" w:rsidTr="00622414">
        <w:tc>
          <w:tcPr>
            <w:tcW w:w="5381" w:type="dxa"/>
          </w:tcPr>
          <w:p w14:paraId="408894D6" w14:textId="77777777" w:rsidR="00881900" w:rsidRPr="00BE5CA5" w:rsidRDefault="00881900" w:rsidP="00622414">
            <w:pPr>
              <w:rPr>
                <w:rFonts w:cstheme="minorHAnsi"/>
                <w:b/>
                <w:bCs/>
              </w:rPr>
            </w:pPr>
            <w:r w:rsidRPr="00BE5CA5">
              <w:rPr>
                <w:rFonts w:cstheme="minorHAnsi"/>
                <w:b/>
                <w:bCs/>
              </w:rPr>
              <w:t xml:space="preserve">NUMBER OF PUPILS IN SCHOOL </w:t>
            </w:r>
          </w:p>
        </w:tc>
        <w:tc>
          <w:tcPr>
            <w:tcW w:w="5382" w:type="dxa"/>
          </w:tcPr>
          <w:p w14:paraId="52C29CB3" w14:textId="7D0DA0C9" w:rsidR="00881900" w:rsidRPr="00A05AE0" w:rsidRDefault="00D559CF" w:rsidP="00622414">
            <w:pPr>
              <w:rPr>
                <w:rFonts w:cstheme="minorHAnsi"/>
              </w:rPr>
            </w:pPr>
            <w:r>
              <w:rPr>
                <w:rFonts w:cstheme="minorHAnsi"/>
              </w:rPr>
              <w:t>296</w:t>
            </w:r>
          </w:p>
        </w:tc>
      </w:tr>
      <w:tr w:rsidR="00881900" w:rsidRPr="001552D1" w14:paraId="5C261186" w14:textId="77777777" w:rsidTr="00622414">
        <w:tc>
          <w:tcPr>
            <w:tcW w:w="5381" w:type="dxa"/>
          </w:tcPr>
          <w:p w14:paraId="682C2D6A" w14:textId="77777777" w:rsidR="00881900" w:rsidRPr="00BE5CA5" w:rsidRDefault="00881900" w:rsidP="00622414">
            <w:pPr>
              <w:rPr>
                <w:rFonts w:cstheme="minorHAnsi"/>
                <w:b/>
                <w:bCs/>
              </w:rPr>
            </w:pPr>
            <w:r w:rsidRPr="00BE5CA5">
              <w:rPr>
                <w:rFonts w:cstheme="minorHAnsi"/>
                <w:b/>
                <w:bCs/>
              </w:rPr>
              <w:t>PROPORTION (%) OF PUPIL PREMIUM ELIGIBLE PUPILS</w:t>
            </w:r>
          </w:p>
        </w:tc>
        <w:tc>
          <w:tcPr>
            <w:tcW w:w="5382" w:type="dxa"/>
          </w:tcPr>
          <w:p w14:paraId="01D71E6B" w14:textId="7DCAAF48" w:rsidR="00881900" w:rsidRPr="00A05AE0" w:rsidRDefault="00881900" w:rsidP="00622414">
            <w:pPr>
              <w:rPr>
                <w:rFonts w:cstheme="minorHAnsi"/>
              </w:rPr>
            </w:pPr>
            <w:r>
              <w:rPr>
                <w:rFonts w:cstheme="minorHAnsi"/>
              </w:rPr>
              <w:t xml:space="preserve">33 children (R-Y6) </w:t>
            </w:r>
            <w:r w:rsidR="00D559CF">
              <w:rPr>
                <w:rFonts w:cstheme="minorHAnsi"/>
              </w:rPr>
              <w:t>11</w:t>
            </w:r>
            <w:r>
              <w:rPr>
                <w:rFonts w:cstheme="minorHAnsi"/>
              </w:rPr>
              <w:t xml:space="preserve">% </w:t>
            </w:r>
          </w:p>
          <w:p w14:paraId="34B6995B" w14:textId="77777777" w:rsidR="00881900" w:rsidRPr="00A05AE0" w:rsidRDefault="00881900" w:rsidP="00622414">
            <w:pPr>
              <w:rPr>
                <w:rFonts w:cstheme="minorHAnsi"/>
              </w:rPr>
            </w:pPr>
          </w:p>
        </w:tc>
      </w:tr>
      <w:tr w:rsidR="00881900" w:rsidRPr="001552D1" w14:paraId="3FBC6F07" w14:textId="77777777" w:rsidTr="00622414">
        <w:tc>
          <w:tcPr>
            <w:tcW w:w="5381" w:type="dxa"/>
          </w:tcPr>
          <w:p w14:paraId="3B7B2DE0" w14:textId="743976EC" w:rsidR="00881900" w:rsidRPr="00BE5CA5" w:rsidRDefault="00881900" w:rsidP="00622414">
            <w:pPr>
              <w:rPr>
                <w:rFonts w:cstheme="minorHAnsi"/>
                <w:b/>
                <w:bCs/>
              </w:rPr>
            </w:pPr>
            <w:r w:rsidRPr="00BE5CA5">
              <w:rPr>
                <w:rFonts w:cstheme="minorHAnsi"/>
                <w:b/>
                <w:bCs/>
              </w:rPr>
              <w:t xml:space="preserve">ACADEMIC YEAR/YEARS THAT OUR CURRENT PUPIL PREMIUM STRATEGY PLAN COVERS </w:t>
            </w:r>
          </w:p>
        </w:tc>
        <w:tc>
          <w:tcPr>
            <w:tcW w:w="5382" w:type="dxa"/>
          </w:tcPr>
          <w:p w14:paraId="7F9BCF4D" w14:textId="77777777" w:rsidR="00881900" w:rsidRDefault="00881900" w:rsidP="00622414">
            <w:pPr>
              <w:rPr>
                <w:rFonts w:cstheme="minorHAnsi"/>
              </w:rPr>
            </w:pPr>
            <w:r>
              <w:rPr>
                <w:rFonts w:cstheme="minorHAnsi"/>
              </w:rPr>
              <w:t>3 years</w:t>
            </w:r>
          </w:p>
          <w:p w14:paraId="176CB084" w14:textId="3E74610F" w:rsidR="00881900" w:rsidRPr="00A05AE0" w:rsidRDefault="00881900" w:rsidP="00622414">
            <w:pPr>
              <w:rPr>
                <w:rFonts w:cstheme="minorHAnsi"/>
              </w:rPr>
            </w:pPr>
            <w:r>
              <w:rPr>
                <w:rFonts w:cstheme="minorHAnsi"/>
              </w:rPr>
              <w:t xml:space="preserve">Autumn </w:t>
            </w:r>
            <w:r w:rsidRPr="00A05AE0">
              <w:rPr>
                <w:rFonts w:cstheme="minorHAnsi"/>
              </w:rPr>
              <w:t>202</w:t>
            </w:r>
            <w:r w:rsidR="00D559CF">
              <w:rPr>
                <w:rFonts w:cstheme="minorHAnsi"/>
              </w:rPr>
              <w:t>5</w:t>
            </w:r>
            <w:r w:rsidRPr="00A05AE0">
              <w:rPr>
                <w:rFonts w:cstheme="minorHAnsi"/>
              </w:rPr>
              <w:t xml:space="preserve"> </w:t>
            </w:r>
            <w:r>
              <w:rPr>
                <w:rFonts w:cstheme="minorHAnsi"/>
              </w:rPr>
              <w:t>–</w:t>
            </w:r>
            <w:r w:rsidRPr="00A05AE0">
              <w:rPr>
                <w:rFonts w:cstheme="minorHAnsi"/>
              </w:rPr>
              <w:t xml:space="preserve"> </w:t>
            </w:r>
            <w:r>
              <w:rPr>
                <w:rFonts w:cstheme="minorHAnsi"/>
              </w:rPr>
              <w:t xml:space="preserve">Autumn </w:t>
            </w:r>
            <w:r w:rsidRPr="00A05AE0">
              <w:rPr>
                <w:rFonts w:cstheme="minorHAnsi"/>
              </w:rPr>
              <w:t>202</w:t>
            </w:r>
            <w:r w:rsidR="00D559CF">
              <w:rPr>
                <w:rFonts w:cstheme="minorHAnsi"/>
              </w:rPr>
              <w:t>8</w:t>
            </w:r>
          </w:p>
        </w:tc>
      </w:tr>
      <w:tr w:rsidR="00881900" w:rsidRPr="001552D1" w14:paraId="1AC24E7C" w14:textId="77777777" w:rsidTr="00622414">
        <w:tc>
          <w:tcPr>
            <w:tcW w:w="5381" w:type="dxa"/>
          </w:tcPr>
          <w:p w14:paraId="3AFC266D" w14:textId="77777777" w:rsidR="00881900" w:rsidRPr="00BE5CA5" w:rsidRDefault="00881900" w:rsidP="00622414">
            <w:pPr>
              <w:rPr>
                <w:rFonts w:cstheme="minorHAnsi"/>
                <w:b/>
                <w:bCs/>
              </w:rPr>
            </w:pPr>
            <w:r w:rsidRPr="00BE5CA5">
              <w:rPr>
                <w:rFonts w:cstheme="minorHAnsi"/>
                <w:b/>
                <w:bCs/>
              </w:rPr>
              <w:t>DATE THIS STATEMENT WAS PUBLISHED</w:t>
            </w:r>
          </w:p>
        </w:tc>
        <w:tc>
          <w:tcPr>
            <w:tcW w:w="5382" w:type="dxa"/>
          </w:tcPr>
          <w:p w14:paraId="765AF6FD" w14:textId="456A162E" w:rsidR="00881900" w:rsidRPr="00A05AE0" w:rsidRDefault="00D559CF" w:rsidP="00622414">
            <w:pPr>
              <w:rPr>
                <w:rFonts w:cstheme="minorHAnsi"/>
              </w:rPr>
            </w:pPr>
            <w:r>
              <w:rPr>
                <w:rFonts w:cstheme="minorHAnsi"/>
              </w:rPr>
              <w:t>December</w:t>
            </w:r>
            <w:r w:rsidR="00881900">
              <w:rPr>
                <w:rFonts w:cstheme="minorHAnsi"/>
              </w:rPr>
              <w:t xml:space="preserve"> 202</w:t>
            </w:r>
            <w:r>
              <w:rPr>
                <w:rFonts w:cstheme="minorHAnsi"/>
              </w:rPr>
              <w:t>5</w:t>
            </w:r>
          </w:p>
        </w:tc>
      </w:tr>
      <w:tr w:rsidR="00881900" w:rsidRPr="001552D1" w14:paraId="088CED68" w14:textId="77777777" w:rsidTr="00622414">
        <w:tc>
          <w:tcPr>
            <w:tcW w:w="5381" w:type="dxa"/>
          </w:tcPr>
          <w:p w14:paraId="2B49A737" w14:textId="77777777" w:rsidR="00881900" w:rsidRPr="00BE5CA5" w:rsidRDefault="00881900" w:rsidP="00622414">
            <w:pPr>
              <w:rPr>
                <w:rFonts w:cstheme="minorHAnsi"/>
                <w:b/>
                <w:bCs/>
              </w:rPr>
            </w:pPr>
            <w:r w:rsidRPr="00BE5CA5">
              <w:rPr>
                <w:rFonts w:cstheme="minorHAnsi"/>
                <w:b/>
                <w:bCs/>
              </w:rPr>
              <w:t>DATE ON WHICH IT WILL BE REVIEWED</w:t>
            </w:r>
          </w:p>
        </w:tc>
        <w:tc>
          <w:tcPr>
            <w:tcW w:w="5382" w:type="dxa"/>
          </w:tcPr>
          <w:p w14:paraId="43A0BD5A" w14:textId="6882F3C3" w:rsidR="00881900" w:rsidRPr="00A05AE0" w:rsidRDefault="00881900" w:rsidP="00622414">
            <w:pPr>
              <w:rPr>
                <w:rFonts w:cstheme="minorHAnsi"/>
              </w:rPr>
            </w:pPr>
            <w:r>
              <w:rPr>
                <w:rFonts w:cstheme="minorHAnsi"/>
              </w:rPr>
              <w:t>July 2</w:t>
            </w:r>
            <w:r w:rsidR="00D559CF">
              <w:rPr>
                <w:rFonts w:cstheme="minorHAnsi"/>
              </w:rPr>
              <w:t>026</w:t>
            </w:r>
          </w:p>
        </w:tc>
      </w:tr>
      <w:tr w:rsidR="00881900" w:rsidRPr="001552D1" w14:paraId="1FD57540" w14:textId="77777777" w:rsidTr="00622414">
        <w:tc>
          <w:tcPr>
            <w:tcW w:w="5381" w:type="dxa"/>
          </w:tcPr>
          <w:p w14:paraId="217C5BBE" w14:textId="77777777" w:rsidR="00881900" w:rsidRPr="00BE5CA5" w:rsidRDefault="00881900" w:rsidP="00622414">
            <w:pPr>
              <w:rPr>
                <w:rFonts w:cstheme="minorHAnsi"/>
                <w:b/>
                <w:bCs/>
              </w:rPr>
            </w:pPr>
            <w:r w:rsidRPr="00BE5CA5">
              <w:rPr>
                <w:rFonts w:cstheme="minorHAnsi"/>
                <w:b/>
                <w:bCs/>
              </w:rPr>
              <w:t>STATEMENT AUTHORISED BY</w:t>
            </w:r>
          </w:p>
        </w:tc>
        <w:tc>
          <w:tcPr>
            <w:tcW w:w="5382" w:type="dxa"/>
          </w:tcPr>
          <w:p w14:paraId="14587036" w14:textId="32BAD042" w:rsidR="00881900" w:rsidRPr="00A05AE0" w:rsidRDefault="00881900" w:rsidP="00622414">
            <w:pPr>
              <w:rPr>
                <w:rFonts w:cstheme="minorHAnsi"/>
              </w:rPr>
            </w:pPr>
            <w:r>
              <w:rPr>
                <w:rFonts w:cstheme="minorHAnsi"/>
              </w:rPr>
              <w:t>Ben Smith (Head</w:t>
            </w:r>
            <w:r w:rsidR="00D559CF">
              <w:rPr>
                <w:rFonts w:cstheme="minorHAnsi"/>
              </w:rPr>
              <w:t>teacher</w:t>
            </w:r>
            <w:r>
              <w:rPr>
                <w:rFonts w:cstheme="minorHAnsi"/>
              </w:rPr>
              <w:t>)</w:t>
            </w:r>
          </w:p>
        </w:tc>
      </w:tr>
      <w:tr w:rsidR="00881900" w:rsidRPr="001552D1" w14:paraId="2C22D683" w14:textId="77777777" w:rsidTr="00622414">
        <w:tc>
          <w:tcPr>
            <w:tcW w:w="5381" w:type="dxa"/>
          </w:tcPr>
          <w:p w14:paraId="5AFFE37A" w14:textId="77777777" w:rsidR="00881900" w:rsidRPr="00BE5CA5" w:rsidRDefault="00881900" w:rsidP="00622414">
            <w:pPr>
              <w:rPr>
                <w:rFonts w:cstheme="minorHAnsi"/>
                <w:b/>
                <w:bCs/>
              </w:rPr>
            </w:pPr>
            <w:r w:rsidRPr="00BE5CA5">
              <w:rPr>
                <w:rFonts w:cstheme="minorHAnsi"/>
                <w:b/>
                <w:bCs/>
              </w:rPr>
              <w:t xml:space="preserve">PUPIL PREMIUM </w:t>
            </w:r>
            <w:r>
              <w:rPr>
                <w:rFonts w:cstheme="minorHAnsi"/>
                <w:b/>
                <w:bCs/>
              </w:rPr>
              <w:t>TEAM</w:t>
            </w:r>
          </w:p>
        </w:tc>
        <w:tc>
          <w:tcPr>
            <w:tcW w:w="5382" w:type="dxa"/>
          </w:tcPr>
          <w:p w14:paraId="510AF341" w14:textId="0DA262D3" w:rsidR="00881900" w:rsidRPr="00A05AE0" w:rsidRDefault="00881900" w:rsidP="00622414">
            <w:pPr>
              <w:rPr>
                <w:rFonts w:cstheme="minorHAnsi"/>
              </w:rPr>
            </w:pPr>
            <w:r>
              <w:rPr>
                <w:rFonts w:cstheme="minorHAnsi"/>
              </w:rPr>
              <w:t>Ben Smith (Head</w:t>
            </w:r>
            <w:r w:rsidR="00D559CF">
              <w:rPr>
                <w:rFonts w:cstheme="minorHAnsi"/>
              </w:rPr>
              <w:t>teacher</w:t>
            </w:r>
            <w:r>
              <w:rPr>
                <w:rFonts w:cstheme="minorHAnsi"/>
              </w:rPr>
              <w:t>)</w:t>
            </w:r>
          </w:p>
        </w:tc>
      </w:tr>
      <w:tr w:rsidR="00881900" w:rsidRPr="001552D1" w14:paraId="5CA8FE5F" w14:textId="77777777" w:rsidTr="00622414">
        <w:tc>
          <w:tcPr>
            <w:tcW w:w="5381" w:type="dxa"/>
          </w:tcPr>
          <w:p w14:paraId="4F8C2785" w14:textId="77777777" w:rsidR="00881900" w:rsidRPr="00BE5CA5" w:rsidRDefault="00881900" w:rsidP="00622414">
            <w:pPr>
              <w:rPr>
                <w:rFonts w:cstheme="minorHAnsi"/>
                <w:b/>
                <w:bCs/>
              </w:rPr>
            </w:pPr>
            <w:r w:rsidRPr="00BE5CA5">
              <w:rPr>
                <w:rFonts w:cstheme="minorHAnsi"/>
                <w:b/>
                <w:bCs/>
              </w:rPr>
              <w:t>GOVERNOR / TRUSTEE LEAD</w:t>
            </w:r>
          </w:p>
        </w:tc>
        <w:tc>
          <w:tcPr>
            <w:tcW w:w="5382" w:type="dxa"/>
          </w:tcPr>
          <w:p w14:paraId="4ED5018B" w14:textId="23F834D2" w:rsidR="00881900" w:rsidRPr="00A05AE0" w:rsidRDefault="002C7F32" w:rsidP="00622414">
            <w:pPr>
              <w:rPr>
                <w:rFonts w:cstheme="minorHAnsi"/>
              </w:rPr>
            </w:pPr>
            <w:r>
              <w:rPr>
                <w:rFonts w:cstheme="minorHAnsi"/>
              </w:rPr>
              <w:t>Amanda McCabe</w:t>
            </w:r>
          </w:p>
        </w:tc>
      </w:tr>
    </w:tbl>
    <w:p w14:paraId="36B360A3" w14:textId="77777777" w:rsidR="00881900" w:rsidRDefault="00881900"/>
    <w:tbl>
      <w:tblPr>
        <w:tblStyle w:val="TableGrid"/>
        <w:tblW w:w="0" w:type="auto"/>
        <w:tblLook w:val="04A0" w:firstRow="1" w:lastRow="0" w:firstColumn="1" w:lastColumn="0" w:noHBand="0" w:noVBand="1"/>
      </w:tblPr>
      <w:tblGrid>
        <w:gridCol w:w="4555"/>
        <w:gridCol w:w="4461"/>
      </w:tblGrid>
      <w:tr w:rsidR="0060504D" w:rsidRPr="001552D1" w14:paraId="53E35931" w14:textId="77777777" w:rsidTr="0060504D">
        <w:tc>
          <w:tcPr>
            <w:tcW w:w="10763" w:type="dxa"/>
            <w:gridSpan w:val="2"/>
            <w:shd w:val="clear" w:color="auto" w:fill="C00000"/>
          </w:tcPr>
          <w:p w14:paraId="4D97CEBF" w14:textId="77777777" w:rsidR="0060504D" w:rsidRPr="001552D1" w:rsidRDefault="0060504D" w:rsidP="00622414">
            <w:pPr>
              <w:jc w:val="center"/>
              <w:rPr>
                <w:rFonts w:cstheme="minorHAnsi"/>
                <w:b/>
                <w:bCs/>
              </w:rPr>
            </w:pPr>
            <w:r w:rsidRPr="001552D1">
              <w:rPr>
                <w:rFonts w:cstheme="minorHAnsi"/>
                <w:b/>
                <w:bCs/>
              </w:rPr>
              <w:t>FUNDING OVERVIEW</w:t>
            </w:r>
          </w:p>
        </w:tc>
      </w:tr>
      <w:tr w:rsidR="0060504D" w:rsidRPr="001552D1" w14:paraId="4AF6C2B3" w14:textId="77777777" w:rsidTr="00622414">
        <w:tc>
          <w:tcPr>
            <w:tcW w:w="5381" w:type="dxa"/>
            <w:shd w:val="clear" w:color="auto" w:fill="F2F2F2" w:themeFill="background1" w:themeFillShade="F2"/>
            <w:vAlign w:val="center"/>
          </w:tcPr>
          <w:p w14:paraId="53E1848A" w14:textId="77777777" w:rsidR="0060504D" w:rsidRPr="001552D1" w:rsidRDefault="0060504D" w:rsidP="00622414">
            <w:pPr>
              <w:rPr>
                <w:rFonts w:cstheme="minorHAnsi"/>
              </w:rPr>
            </w:pPr>
            <w:r w:rsidRPr="001552D1">
              <w:rPr>
                <w:rFonts w:cstheme="minorHAnsi"/>
                <w:b/>
              </w:rPr>
              <w:t>DETAIL</w:t>
            </w:r>
          </w:p>
        </w:tc>
        <w:tc>
          <w:tcPr>
            <w:tcW w:w="5382" w:type="dxa"/>
            <w:shd w:val="clear" w:color="auto" w:fill="F2F2F2" w:themeFill="background1" w:themeFillShade="F2"/>
            <w:vAlign w:val="center"/>
          </w:tcPr>
          <w:p w14:paraId="0DA696E0" w14:textId="77777777" w:rsidR="0060504D" w:rsidRPr="001552D1" w:rsidRDefault="0060504D" w:rsidP="00622414">
            <w:pPr>
              <w:rPr>
                <w:rFonts w:cstheme="minorHAnsi"/>
                <w:b/>
                <w:bCs/>
              </w:rPr>
            </w:pPr>
            <w:r w:rsidRPr="001552D1">
              <w:rPr>
                <w:rFonts w:cstheme="minorHAnsi"/>
                <w:b/>
              </w:rPr>
              <w:t>AMOUNT</w:t>
            </w:r>
          </w:p>
        </w:tc>
      </w:tr>
      <w:tr w:rsidR="0060504D" w:rsidRPr="001552D1" w14:paraId="604EB987" w14:textId="77777777" w:rsidTr="00622414">
        <w:tc>
          <w:tcPr>
            <w:tcW w:w="5381" w:type="dxa"/>
            <w:vAlign w:val="center"/>
          </w:tcPr>
          <w:p w14:paraId="7798371F" w14:textId="77777777" w:rsidR="0060504D" w:rsidRPr="001552D1" w:rsidRDefault="0060504D" w:rsidP="00622414">
            <w:pPr>
              <w:rPr>
                <w:rFonts w:cstheme="minorHAnsi"/>
                <w:b/>
                <w:bCs/>
              </w:rPr>
            </w:pPr>
            <w:r w:rsidRPr="001552D1">
              <w:rPr>
                <w:rFonts w:cstheme="minorHAnsi"/>
                <w:b/>
                <w:bCs/>
              </w:rPr>
              <w:t>PUPIL PREMIUM FUNDING ALLOCATION THIS ACADEMIC YEAR</w:t>
            </w:r>
          </w:p>
        </w:tc>
        <w:tc>
          <w:tcPr>
            <w:tcW w:w="5382" w:type="dxa"/>
          </w:tcPr>
          <w:p w14:paraId="2587A842" w14:textId="229AC13C" w:rsidR="0060504D" w:rsidRPr="00A32C19" w:rsidRDefault="00272957" w:rsidP="00622414">
            <w:pPr>
              <w:rPr>
                <w:rFonts w:cstheme="minorHAnsi"/>
              </w:rPr>
            </w:pPr>
            <w:r>
              <w:rPr>
                <w:rFonts w:cstheme="minorHAnsi"/>
              </w:rPr>
              <w:t>33 x £1515 = £49,995</w:t>
            </w:r>
          </w:p>
        </w:tc>
      </w:tr>
      <w:tr w:rsidR="0060504D" w:rsidRPr="001552D1" w14:paraId="7CA1FF6D" w14:textId="77777777" w:rsidTr="00622414">
        <w:tc>
          <w:tcPr>
            <w:tcW w:w="5381" w:type="dxa"/>
            <w:vAlign w:val="center"/>
          </w:tcPr>
          <w:p w14:paraId="473049CF" w14:textId="77777777" w:rsidR="0060504D" w:rsidRPr="001552D1" w:rsidRDefault="0060504D" w:rsidP="00622414">
            <w:pPr>
              <w:rPr>
                <w:rFonts w:cstheme="minorHAnsi"/>
                <w:b/>
                <w:bCs/>
              </w:rPr>
            </w:pPr>
            <w:r>
              <w:rPr>
                <w:rFonts w:cstheme="minorHAnsi"/>
                <w:b/>
                <w:bCs/>
              </w:rPr>
              <w:t>PUPIL PREMIUM FUNDING CARRIED OVER FROM PREVIOUS YEAR</w:t>
            </w:r>
          </w:p>
        </w:tc>
        <w:tc>
          <w:tcPr>
            <w:tcW w:w="5382" w:type="dxa"/>
          </w:tcPr>
          <w:p w14:paraId="228C54E8" w14:textId="77777777" w:rsidR="0060504D" w:rsidRPr="00A32C19" w:rsidRDefault="0060504D" w:rsidP="00622414">
            <w:pPr>
              <w:rPr>
                <w:rFonts w:cstheme="minorHAnsi"/>
              </w:rPr>
            </w:pPr>
            <w:r w:rsidRPr="00A32C19">
              <w:rPr>
                <w:rFonts w:cstheme="minorHAnsi"/>
              </w:rPr>
              <w:t>0</w:t>
            </w:r>
          </w:p>
        </w:tc>
      </w:tr>
      <w:tr w:rsidR="0060504D" w:rsidRPr="001552D1" w14:paraId="493068ED" w14:textId="77777777" w:rsidTr="00622414">
        <w:tc>
          <w:tcPr>
            <w:tcW w:w="5381" w:type="dxa"/>
            <w:vAlign w:val="center"/>
          </w:tcPr>
          <w:p w14:paraId="6DD0ECCF" w14:textId="2ACEDC2E" w:rsidR="0060504D" w:rsidRDefault="0060504D" w:rsidP="00622414">
            <w:pPr>
              <w:rPr>
                <w:rFonts w:cstheme="minorHAnsi"/>
                <w:b/>
                <w:bCs/>
              </w:rPr>
            </w:pPr>
            <w:r>
              <w:rPr>
                <w:rFonts w:cstheme="minorHAnsi"/>
                <w:b/>
                <w:bCs/>
              </w:rPr>
              <w:t>TOTAL BUDGET FOR THIS ACADEMIC YEAR (25/26)</w:t>
            </w:r>
          </w:p>
          <w:p w14:paraId="0319B6EA" w14:textId="77777777" w:rsidR="0060504D" w:rsidRDefault="0060504D" w:rsidP="00622414">
            <w:pPr>
              <w:rPr>
                <w:rFonts w:cstheme="minorHAnsi"/>
                <w:b/>
                <w:bCs/>
              </w:rPr>
            </w:pPr>
          </w:p>
        </w:tc>
        <w:tc>
          <w:tcPr>
            <w:tcW w:w="5382" w:type="dxa"/>
          </w:tcPr>
          <w:p w14:paraId="0C8AF046" w14:textId="48DCA7E7" w:rsidR="0060504D" w:rsidRPr="00A32C19" w:rsidRDefault="0060504D" w:rsidP="00622414">
            <w:pPr>
              <w:rPr>
                <w:rFonts w:cstheme="minorHAnsi"/>
              </w:rPr>
            </w:pPr>
            <w:r>
              <w:rPr>
                <w:rFonts w:cstheme="minorHAnsi"/>
              </w:rPr>
              <w:t>£</w:t>
            </w:r>
            <w:r w:rsidR="00272957">
              <w:rPr>
                <w:rFonts w:cstheme="minorHAnsi"/>
              </w:rPr>
              <w:t>49,995</w:t>
            </w:r>
          </w:p>
        </w:tc>
      </w:tr>
    </w:tbl>
    <w:p w14:paraId="09F66BF2" w14:textId="77777777" w:rsidR="0060504D" w:rsidRDefault="0060504D"/>
    <w:tbl>
      <w:tblPr>
        <w:tblStyle w:val="TableGrid"/>
        <w:tblW w:w="0" w:type="auto"/>
        <w:tblLook w:val="04A0" w:firstRow="1" w:lastRow="0" w:firstColumn="1" w:lastColumn="0" w:noHBand="0" w:noVBand="1"/>
      </w:tblPr>
      <w:tblGrid>
        <w:gridCol w:w="9016"/>
      </w:tblGrid>
      <w:tr w:rsidR="00D9190E" w14:paraId="5EAB0DC6" w14:textId="77777777" w:rsidTr="00D9190E">
        <w:tc>
          <w:tcPr>
            <w:tcW w:w="9016" w:type="dxa"/>
          </w:tcPr>
          <w:p w14:paraId="44DFF446" w14:textId="319F3FC7" w:rsidR="00D9190E" w:rsidRPr="00D9190E" w:rsidRDefault="00D9190E">
            <w:pPr>
              <w:rPr>
                <w:b/>
                <w:bCs/>
              </w:rPr>
            </w:pPr>
            <w:r>
              <w:rPr>
                <w:b/>
                <w:bCs/>
              </w:rPr>
              <w:t>Pupil Premium Strategy Plan – Part A</w:t>
            </w:r>
          </w:p>
        </w:tc>
      </w:tr>
    </w:tbl>
    <w:p w14:paraId="3A6037E3" w14:textId="77777777" w:rsidR="00272957" w:rsidRDefault="00272957"/>
    <w:tbl>
      <w:tblPr>
        <w:tblStyle w:val="TableGrid"/>
        <w:tblW w:w="0" w:type="auto"/>
        <w:tblLook w:val="04A0" w:firstRow="1" w:lastRow="0" w:firstColumn="1" w:lastColumn="0" w:noHBand="0" w:noVBand="1"/>
      </w:tblPr>
      <w:tblGrid>
        <w:gridCol w:w="9016"/>
      </w:tblGrid>
      <w:tr w:rsidR="00D9190E" w:rsidRPr="001552D1" w14:paraId="584DF545" w14:textId="77777777" w:rsidTr="00D9190E">
        <w:tc>
          <w:tcPr>
            <w:tcW w:w="10763" w:type="dxa"/>
            <w:shd w:val="clear" w:color="auto" w:fill="C00000"/>
          </w:tcPr>
          <w:p w14:paraId="262443E8" w14:textId="77777777" w:rsidR="00D9190E" w:rsidRPr="001552D1" w:rsidRDefault="00D9190E" w:rsidP="00622414">
            <w:pPr>
              <w:rPr>
                <w:rFonts w:cstheme="minorHAnsi"/>
                <w:b/>
                <w:bCs/>
              </w:rPr>
            </w:pPr>
            <w:r w:rsidRPr="001552D1">
              <w:rPr>
                <w:rFonts w:cstheme="minorHAnsi"/>
                <w:b/>
                <w:bCs/>
              </w:rPr>
              <w:t>STATEMENT OF INTENT</w:t>
            </w:r>
          </w:p>
        </w:tc>
      </w:tr>
      <w:tr w:rsidR="00D9190E" w:rsidRPr="001552D1" w14:paraId="66D44643" w14:textId="77777777" w:rsidTr="00622414">
        <w:tc>
          <w:tcPr>
            <w:tcW w:w="10763" w:type="dxa"/>
          </w:tcPr>
          <w:p w14:paraId="41C737AD" w14:textId="5C0A500A"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At </w:t>
            </w:r>
            <w:r w:rsidR="00410774">
              <w:rPr>
                <w:rFonts w:asciiTheme="minorHAnsi" w:hAnsiTheme="minorHAnsi" w:cstheme="minorHAnsi"/>
                <w:sz w:val="23"/>
                <w:szCs w:val="23"/>
              </w:rPr>
              <w:t>Hopton Primary School</w:t>
            </w:r>
            <w:r>
              <w:rPr>
                <w:rFonts w:asciiTheme="minorHAnsi" w:hAnsiTheme="minorHAnsi" w:cstheme="minorHAnsi"/>
                <w:sz w:val="23"/>
                <w:szCs w:val="23"/>
              </w:rPr>
              <w:t xml:space="preserve"> we use robust assessment strategies, to identify areas for improvement and use </w:t>
            </w:r>
            <w:proofErr w:type="spellStart"/>
            <w:r>
              <w:rPr>
                <w:rFonts w:asciiTheme="minorHAnsi" w:hAnsiTheme="minorHAnsi" w:cstheme="minorHAnsi"/>
                <w:sz w:val="23"/>
                <w:szCs w:val="23"/>
              </w:rPr>
              <w:t>individuali</w:t>
            </w:r>
            <w:r w:rsidR="00410774">
              <w:rPr>
                <w:rFonts w:asciiTheme="minorHAnsi" w:hAnsiTheme="minorHAnsi" w:cstheme="minorHAnsi"/>
                <w:sz w:val="23"/>
                <w:szCs w:val="23"/>
              </w:rPr>
              <w:t>s</w:t>
            </w:r>
            <w:r>
              <w:rPr>
                <w:rFonts w:asciiTheme="minorHAnsi" w:hAnsiTheme="minorHAnsi" w:cstheme="minorHAnsi"/>
                <w:sz w:val="23"/>
                <w:szCs w:val="23"/>
              </w:rPr>
              <w:t>ed</w:t>
            </w:r>
            <w:proofErr w:type="spellEnd"/>
            <w:r>
              <w:rPr>
                <w:rFonts w:asciiTheme="minorHAnsi" w:hAnsiTheme="minorHAnsi" w:cstheme="minorHAnsi"/>
                <w:sz w:val="23"/>
                <w:szCs w:val="23"/>
              </w:rPr>
              <w:t xml:space="preserve"> approaches to develop attainment in addition to quality first teaching. We believe that nurturing the ‘whole child’ is fundamental to development and therefore targeted intervention can include, but not be exclusive to, </w:t>
            </w:r>
            <w:r>
              <w:rPr>
                <w:rFonts w:asciiTheme="minorHAnsi" w:hAnsiTheme="minorHAnsi" w:cstheme="minorHAnsi"/>
                <w:sz w:val="23"/>
                <w:szCs w:val="23"/>
              </w:rPr>
              <w:lastRenderedPageBreak/>
              <w:t xml:space="preserve">social and emotional development; academic support either 1:1 or in small groups; </w:t>
            </w:r>
            <w:proofErr w:type="spellStart"/>
            <w:r>
              <w:rPr>
                <w:rFonts w:asciiTheme="minorHAnsi" w:hAnsiTheme="minorHAnsi" w:cstheme="minorHAnsi"/>
                <w:sz w:val="23"/>
                <w:szCs w:val="23"/>
              </w:rPr>
              <w:t>personali</w:t>
            </w:r>
            <w:r w:rsidR="00410774">
              <w:rPr>
                <w:rFonts w:asciiTheme="minorHAnsi" w:hAnsiTheme="minorHAnsi" w:cstheme="minorHAnsi"/>
                <w:sz w:val="23"/>
                <w:szCs w:val="23"/>
              </w:rPr>
              <w:t>s</w:t>
            </w:r>
            <w:r>
              <w:rPr>
                <w:rFonts w:asciiTheme="minorHAnsi" w:hAnsiTheme="minorHAnsi" w:cstheme="minorHAnsi"/>
                <w:sz w:val="23"/>
                <w:szCs w:val="23"/>
              </w:rPr>
              <w:t>ed</w:t>
            </w:r>
            <w:proofErr w:type="spellEnd"/>
            <w:r>
              <w:rPr>
                <w:rFonts w:asciiTheme="minorHAnsi" w:hAnsiTheme="minorHAnsi" w:cstheme="minorHAnsi"/>
                <w:sz w:val="23"/>
                <w:szCs w:val="23"/>
              </w:rPr>
              <w:t xml:space="preserve"> amendments; additional curriculum opportunities and engagement with parents. </w:t>
            </w:r>
          </w:p>
          <w:p w14:paraId="12AFB900" w14:textId="77777777" w:rsidR="00D9190E" w:rsidRDefault="00D9190E" w:rsidP="00622414">
            <w:pPr>
              <w:pStyle w:val="Default"/>
              <w:jc w:val="both"/>
              <w:rPr>
                <w:rFonts w:asciiTheme="minorHAnsi" w:hAnsiTheme="minorHAnsi" w:cstheme="minorHAnsi"/>
                <w:sz w:val="23"/>
                <w:szCs w:val="23"/>
              </w:rPr>
            </w:pPr>
          </w:p>
          <w:p w14:paraId="7A58DD9C" w14:textId="5460D6C1"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At </w:t>
            </w:r>
            <w:r w:rsidR="00410774">
              <w:rPr>
                <w:rFonts w:asciiTheme="minorHAnsi" w:hAnsiTheme="minorHAnsi" w:cstheme="minorHAnsi"/>
                <w:sz w:val="23"/>
                <w:szCs w:val="23"/>
              </w:rPr>
              <w:t>Hopton Primary School</w:t>
            </w:r>
            <w:r>
              <w:rPr>
                <w:rFonts w:asciiTheme="minorHAnsi" w:hAnsiTheme="minorHAnsi" w:cstheme="minorHAnsi"/>
                <w:sz w:val="23"/>
                <w:szCs w:val="23"/>
              </w:rPr>
              <w:t xml:space="preserve"> our Pupil Premium funding is closely aligned to data. We carefully examine areas for improvement to then design and implement effective additional support. We have high expectations so that disadvantaged children have at least the same academic outcomes as non-disadvantaged children with similar starting points. Although there is a specific focus on core areas of reading, writing, phonics and </w:t>
            </w:r>
            <w:proofErr w:type="spellStart"/>
            <w:r>
              <w:rPr>
                <w:rFonts w:asciiTheme="minorHAnsi" w:hAnsiTheme="minorHAnsi" w:cstheme="minorHAnsi"/>
                <w:sz w:val="23"/>
                <w:szCs w:val="23"/>
              </w:rPr>
              <w:t>maths</w:t>
            </w:r>
            <w:proofErr w:type="spellEnd"/>
            <w:r>
              <w:rPr>
                <w:rFonts w:asciiTheme="minorHAnsi" w:hAnsiTheme="minorHAnsi" w:cstheme="minorHAnsi"/>
                <w:sz w:val="23"/>
                <w:szCs w:val="23"/>
              </w:rPr>
              <w:t xml:space="preserve">, targeted support is not limited to these areas and can be directly amended for individual children’s needs. All children receive high-quality teaching which encourages and promotes challenge. </w:t>
            </w:r>
          </w:p>
          <w:p w14:paraId="3E3A94BF" w14:textId="77777777" w:rsidR="00D9190E" w:rsidRDefault="00D9190E" w:rsidP="00622414">
            <w:pPr>
              <w:pStyle w:val="Default"/>
              <w:jc w:val="both"/>
              <w:rPr>
                <w:rFonts w:asciiTheme="minorHAnsi" w:hAnsiTheme="minorHAnsi" w:cstheme="minorHAnsi"/>
                <w:sz w:val="23"/>
                <w:szCs w:val="23"/>
              </w:rPr>
            </w:pPr>
          </w:p>
          <w:p w14:paraId="68692C97" w14:textId="64F02B62"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At </w:t>
            </w:r>
            <w:r w:rsidR="00EE5270">
              <w:rPr>
                <w:rFonts w:asciiTheme="minorHAnsi" w:hAnsiTheme="minorHAnsi" w:cstheme="minorHAnsi"/>
                <w:sz w:val="23"/>
                <w:szCs w:val="23"/>
              </w:rPr>
              <w:t>Hopton Primary School</w:t>
            </w:r>
            <w:r>
              <w:rPr>
                <w:rFonts w:asciiTheme="minorHAnsi" w:hAnsiTheme="minorHAnsi" w:cstheme="minorHAnsi"/>
                <w:sz w:val="23"/>
                <w:szCs w:val="23"/>
              </w:rPr>
              <w:t xml:space="preserve"> our intention, irrespective of background or individual need, is that children will demonstrate a willingness to further their knowledge and understanding, and that our responsibility is to ensure that a platform is provided to enable this to happen so that children can seek and </w:t>
            </w:r>
            <w:proofErr w:type="spellStart"/>
            <w:r>
              <w:rPr>
                <w:rFonts w:asciiTheme="minorHAnsi" w:hAnsiTheme="minorHAnsi" w:cstheme="minorHAnsi"/>
                <w:sz w:val="23"/>
                <w:szCs w:val="23"/>
              </w:rPr>
              <w:t>realise</w:t>
            </w:r>
            <w:proofErr w:type="spellEnd"/>
            <w:r>
              <w:rPr>
                <w:rFonts w:asciiTheme="minorHAnsi" w:hAnsiTheme="minorHAnsi" w:cstheme="minorHAnsi"/>
                <w:sz w:val="23"/>
                <w:szCs w:val="23"/>
              </w:rPr>
              <w:t xml:space="preserve"> improvement. </w:t>
            </w:r>
          </w:p>
          <w:p w14:paraId="25E08874" w14:textId="77777777" w:rsidR="00D9190E" w:rsidRDefault="00D9190E" w:rsidP="00622414">
            <w:pPr>
              <w:pStyle w:val="Default"/>
              <w:jc w:val="both"/>
              <w:rPr>
                <w:rFonts w:asciiTheme="minorHAnsi" w:hAnsiTheme="minorHAnsi" w:cstheme="minorHAnsi"/>
                <w:sz w:val="23"/>
                <w:szCs w:val="23"/>
              </w:rPr>
            </w:pPr>
          </w:p>
          <w:p w14:paraId="17D04B07" w14:textId="2A18739E" w:rsidR="00EE5270"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As a </w:t>
            </w:r>
            <w:r w:rsidR="00EE5270">
              <w:rPr>
                <w:rFonts w:asciiTheme="minorHAnsi" w:hAnsiTheme="minorHAnsi" w:cstheme="minorHAnsi"/>
                <w:sz w:val="23"/>
                <w:szCs w:val="23"/>
              </w:rPr>
              <w:t xml:space="preserve">school that serves the local community our aim is to provide a platform that challenges children so that they can </w:t>
            </w:r>
            <w:r w:rsidR="000F3274">
              <w:rPr>
                <w:rFonts w:asciiTheme="minorHAnsi" w:hAnsiTheme="minorHAnsi" w:cstheme="minorHAnsi"/>
                <w:sz w:val="23"/>
                <w:szCs w:val="23"/>
              </w:rPr>
              <w:t>‘push’ themselves to achieve and succeed. Our intention is that children follow and act out our Golden Principles of honesty, effort and respect to become well-rounded individuals.</w:t>
            </w:r>
          </w:p>
          <w:p w14:paraId="6AB130B7" w14:textId="77777777" w:rsidR="00D9190E" w:rsidRDefault="00D9190E" w:rsidP="00622414">
            <w:pPr>
              <w:pStyle w:val="Default"/>
              <w:jc w:val="both"/>
              <w:rPr>
                <w:rFonts w:asciiTheme="minorHAnsi" w:hAnsiTheme="minorHAnsi" w:cstheme="minorHAnsi"/>
                <w:sz w:val="23"/>
                <w:szCs w:val="23"/>
              </w:rPr>
            </w:pPr>
          </w:p>
          <w:p w14:paraId="2AA6DD22" w14:textId="77777777"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Supporting individual skills, talents and interests through a varied, vibrant and engaging wider curriculum allows all children, irrespective of background, to access a wide range of subject areas. Through skilled practitioners, subject matter can be carefully and intentionally designed to enable children to flourish in a variety of subject areas. One aim of the pupil premium strategy is to ensure that all opportunities are provided to every child and that background challenges do not present a barrier to such circumstances. </w:t>
            </w:r>
          </w:p>
          <w:p w14:paraId="5E7E3678" w14:textId="77777777" w:rsidR="00D9190E" w:rsidRDefault="00D9190E" w:rsidP="00622414">
            <w:pPr>
              <w:pStyle w:val="Default"/>
              <w:jc w:val="both"/>
              <w:rPr>
                <w:rFonts w:asciiTheme="minorHAnsi" w:hAnsiTheme="minorHAnsi" w:cstheme="minorHAnsi"/>
                <w:sz w:val="23"/>
                <w:szCs w:val="23"/>
              </w:rPr>
            </w:pPr>
          </w:p>
          <w:p w14:paraId="2AFC809F" w14:textId="25C9B8D8"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Additional agencies and support may be used to further enhance development for a child or family helping to improve outcomes. Through thorough monitoring, for example attendance data, we can help to support families to reduce barriers. External agencies and pathways such as </w:t>
            </w:r>
            <w:r w:rsidR="00F53FB1">
              <w:rPr>
                <w:rFonts w:asciiTheme="minorHAnsi" w:hAnsiTheme="minorHAnsi" w:cstheme="minorHAnsi"/>
                <w:sz w:val="23"/>
                <w:szCs w:val="23"/>
              </w:rPr>
              <w:t>Families Together</w:t>
            </w:r>
            <w:r>
              <w:rPr>
                <w:rFonts w:asciiTheme="minorHAnsi" w:hAnsiTheme="minorHAnsi" w:cstheme="minorHAnsi"/>
                <w:sz w:val="23"/>
                <w:szCs w:val="23"/>
              </w:rPr>
              <w:t xml:space="preserve"> support, can help to engage and improve family situations which can lead to further and sustained improvements. </w:t>
            </w:r>
            <w:r w:rsidR="00F53FB1">
              <w:rPr>
                <w:rFonts w:asciiTheme="minorHAnsi" w:hAnsiTheme="minorHAnsi" w:cstheme="minorHAnsi"/>
                <w:sz w:val="23"/>
                <w:szCs w:val="23"/>
              </w:rPr>
              <w:t xml:space="preserve">At Hopton Primary School we believe that working in collaboration with parents and carers can lead to increased improvements and success. </w:t>
            </w:r>
          </w:p>
          <w:p w14:paraId="33DF243C" w14:textId="77777777" w:rsidR="00D9190E" w:rsidRDefault="00D9190E" w:rsidP="00622414">
            <w:pPr>
              <w:pStyle w:val="Default"/>
              <w:jc w:val="both"/>
              <w:rPr>
                <w:rFonts w:asciiTheme="minorHAnsi" w:hAnsiTheme="minorHAnsi" w:cstheme="minorHAnsi"/>
                <w:sz w:val="23"/>
                <w:szCs w:val="23"/>
              </w:rPr>
            </w:pPr>
          </w:p>
          <w:p w14:paraId="127DEEC9" w14:textId="6C2B0E33" w:rsidR="00D9190E" w:rsidRDefault="00D9190E" w:rsidP="00622414">
            <w:pPr>
              <w:pStyle w:val="Default"/>
              <w:jc w:val="both"/>
              <w:rPr>
                <w:rFonts w:asciiTheme="minorHAnsi" w:hAnsiTheme="minorHAnsi" w:cstheme="minorHAnsi"/>
                <w:sz w:val="23"/>
                <w:szCs w:val="23"/>
              </w:rPr>
            </w:pPr>
            <w:r>
              <w:rPr>
                <w:rFonts w:asciiTheme="minorHAnsi" w:hAnsiTheme="minorHAnsi" w:cstheme="minorHAnsi"/>
                <w:sz w:val="23"/>
                <w:szCs w:val="23"/>
              </w:rPr>
              <w:t xml:space="preserve">At </w:t>
            </w:r>
            <w:r w:rsidR="00F53FB1">
              <w:rPr>
                <w:rFonts w:asciiTheme="minorHAnsi" w:hAnsiTheme="minorHAnsi" w:cstheme="minorHAnsi"/>
                <w:sz w:val="23"/>
                <w:szCs w:val="23"/>
              </w:rPr>
              <w:t>Hopton Primary School</w:t>
            </w:r>
            <w:r>
              <w:rPr>
                <w:rFonts w:asciiTheme="minorHAnsi" w:hAnsiTheme="minorHAnsi" w:cstheme="minorHAnsi"/>
                <w:sz w:val="23"/>
                <w:szCs w:val="23"/>
              </w:rPr>
              <w:t xml:space="preserve"> we believe that improvement is limitless. The strategies that we deploy, are rooted in proven </w:t>
            </w:r>
            <w:proofErr w:type="gramStart"/>
            <w:r>
              <w:rPr>
                <w:rFonts w:asciiTheme="minorHAnsi" w:hAnsiTheme="minorHAnsi" w:cstheme="minorHAnsi"/>
                <w:sz w:val="23"/>
                <w:szCs w:val="23"/>
              </w:rPr>
              <w:t>Educational</w:t>
            </w:r>
            <w:proofErr w:type="gramEnd"/>
            <w:r>
              <w:rPr>
                <w:rFonts w:asciiTheme="minorHAnsi" w:hAnsiTheme="minorHAnsi" w:cstheme="minorHAnsi"/>
                <w:sz w:val="23"/>
                <w:szCs w:val="23"/>
              </w:rPr>
              <w:t xml:space="preserve"> research, such as recommendations by the Education Endowment Foundation. This enables children, irrespective of ability, starting position or background, to aspire and achieve.</w:t>
            </w:r>
          </w:p>
          <w:p w14:paraId="043E5875" w14:textId="77777777" w:rsidR="00D9190E" w:rsidRPr="00E36D08" w:rsidRDefault="00D9190E" w:rsidP="00622414">
            <w:pPr>
              <w:suppressAutoHyphens/>
              <w:autoSpaceDN w:val="0"/>
              <w:jc w:val="both"/>
              <w:rPr>
                <w:rFonts w:cstheme="minorHAnsi"/>
              </w:rPr>
            </w:pPr>
          </w:p>
        </w:tc>
      </w:tr>
    </w:tbl>
    <w:p w14:paraId="45B7C67E" w14:textId="77777777" w:rsidR="00D9190E" w:rsidRDefault="00D9190E"/>
    <w:p w14:paraId="28FC8283" w14:textId="77777777" w:rsidR="00F53FB1" w:rsidRDefault="00F53FB1"/>
    <w:p w14:paraId="072669E0" w14:textId="77777777" w:rsidR="00113FCC" w:rsidRDefault="00113FCC"/>
    <w:p w14:paraId="29EF744A" w14:textId="77777777" w:rsidR="00113FCC" w:rsidRDefault="00113FCC"/>
    <w:tbl>
      <w:tblPr>
        <w:tblStyle w:val="TableGrid"/>
        <w:tblW w:w="0" w:type="auto"/>
        <w:tblLook w:val="04A0" w:firstRow="1" w:lastRow="0" w:firstColumn="1" w:lastColumn="0" w:noHBand="0" w:noVBand="1"/>
      </w:tblPr>
      <w:tblGrid>
        <w:gridCol w:w="1833"/>
        <w:gridCol w:w="7183"/>
      </w:tblGrid>
      <w:tr w:rsidR="00113FCC" w:rsidRPr="001552D1" w14:paraId="7339874C" w14:textId="77777777" w:rsidTr="00A761D7">
        <w:tc>
          <w:tcPr>
            <w:tcW w:w="9016" w:type="dxa"/>
            <w:gridSpan w:val="2"/>
            <w:shd w:val="clear" w:color="auto" w:fill="C00000"/>
          </w:tcPr>
          <w:p w14:paraId="549B4EC0" w14:textId="77777777" w:rsidR="00113FCC" w:rsidRPr="001552D1" w:rsidRDefault="00113FCC" w:rsidP="00622414">
            <w:pPr>
              <w:jc w:val="center"/>
              <w:rPr>
                <w:rFonts w:cstheme="minorHAnsi"/>
                <w:b/>
                <w:bCs/>
              </w:rPr>
            </w:pPr>
            <w:r w:rsidRPr="001552D1">
              <w:rPr>
                <w:rFonts w:cstheme="minorHAnsi"/>
                <w:b/>
                <w:bCs/>
              </w:rPr>
              <w:lastRenderedPageBreak/>
              <w:t>CHALLENGES</w:t>
            </w:r>
          </w:p>
          <w:p w14:paraId="65290F36" w14:textId="77777777" w:rsidR="00113FCC" w:rsidRPr="00E8479E" w:rsidRDefault="00113FCC" w:rsidP="00622414">
            <w:pPr>
              <w:jc w:val="center"/>
              <w:rPr>
                <w:rFonts w:cstheme="minorHAnsi"/>
              </w:rPr>
            </w:pPr>
            <w:r w:rsidRPr="00E8479E">
              <w:rPr>
                <w:rFonts w:cstheme="minorHAnsi"/>
              </w:rPr>
              <w:t>(</w:t>
            </w:r>
            <w:r w:rsidRPr="00E8479E">
              <w:rPr>
                <w:rFonts w:cstheme="minorHAnsi"/>
                <w:bCs/>
              </w:rPr>
              <w:t>This details</w:t>
            </w:r>
            <w:r w:rsidRPr="00E8479E">
              <w:rPr>
                <w:rFonts w:cstheme="minorHAnsi"/>
              </w:rPr>
              <w:t xml:space="preserve"> the key</w:t>
            </w:r>
            <w:r w:rsidRPr="00E8479E">
              <w:rPr>
                <w:rFonts w:cstheme="minorHAnsi"/>
                <w:bCs/>
              </w:rPr>
              <w:t xml:space="preserve"> </w:t>
            </w:r>
            <w:r w:rsidRPr="00E8479E">
              <w:rPr>
                <w:rFonts w:cstheme="minorHAnsi"/>
              </w:rPr>
              <w:t xml:space="preserve">challenges to </w:t>
            </w:r>
            <w:r w:rsidRPr="00E8479E">
              <w:rPr>
                <w:rFonts w:cstheme="minorHAnsi"/>
                <w:bCs/>
              </w:rPr>
              <w:t>achievement that we have</w:t>
            </w:r>
            <w:r w:rsidRPr="00E8479E">
              <w:rPr>
                <w:rFonts w:cstheme="minorHAnsi"/>
              </w:rPr>
              <w:t xml:space="preserve"> identified among </w:t>
            </w:r>
            <w:r w:rsidRPr="00E8479E">
              <w:rPr>
                <w:rFonts w:cstheme="minorHAnsi"/>
                <w:bCs/>
              </w:rPr>
              <w:t>our</w:t>
            </w:r>
            <w:r w:rsidRPr="00E8479E">
              <w:rPr>
                <w:rFonts w:cstheme="minorHAnsi"/>
              </w:rPr>
              <w:t xml:space="preserve"> disadvantaged </w:t>
            </w:r>
            <w:r>
              <w:rPr>
                <w:rFonts w:cstheme="minorHAnsi"/>
              </w:rPr>
              <w:t>children).</w:t>
            </w:r>
          </w:p>
        </w:tc>
      </w:tr>
      <w:tr w:rsidR="00113FCC" w:rsidRPr="001552D1" w14:paraId="32D7280B" w14:textId="77777777" w:rsidTr="00A761D7">
        <w:trPr>
          <w:trHeight w:val="208"/>
        </w:trPr>
        <w:tc>
          <w:tcPr>
            <w:tcW w:w="1833" w:type="dxa"/>
            <w:shd w:val="clear" w:color="auto" w:fill="F2F2F2" w:themeFill="background1" w:themeFillShade="F2"/>
            <w:vAlign w:val="center"/>
          </w:tcPr>
          <w:p w14:paraId="0108520B" w14:textId="77777777" w:rsidR="00113FCC" w:rsidRPr="001552D1" w:rsidRDefault="00113FCC" w:rsidP="00622414">
            <w:pPr>
              <w:jc w:val="center"/>
              <w:rPr>
                <w:rFonts w:cstheme="minorHAnsi"/>
                <w:b/>
                <w:bCs/>
              </w:rPr>
            </w:pPr>
            <w:r w:rsidRPr="001552D1">
              <w:rPr>
                <w:rFonts w:cstheme="minorHAnsi"/>
                <w:b/>
                <w:bCs/>
              </w:rPr>
              <w:t>Challenge Number</w:t>
            </w:r>
          </w:p>
        </w:tc>
        <w:tc>
          <w:tcPr>
            <w:tcW w:w="7183" w:type="dxa"/>
            <w:shd w:val="clear" w:color="auto" w:fill="F2F2F2" w:themeFill="background1" w:themeFillShade="F2"/>
            <w:vAlign w:val="center"/>
          </w:tcPr>
          <w:p w14:paraId="374024F9" w14:textId="77777777" w:rsidR="00113FCC" w:rsidRPr="001552D1" w:rsidRDefault="00113FCC" w:rsidP="00622414">
            <w:pPr>
              <w:jc w:val="center"/>
              <w:rPr>
                <w:rFonts w:cstheme="minorHAnsi"/>
                <w:b/>
                <w:bCs/>
              </w:rPr>
            </w:pPr>
            <w:r w:rsidRPr="001552D1">
              <w:rPr>
                <w:rFonts w:cstheme="minorHAnsi"/>
                <w:b/>
                <w:bCs/>
              </w:rPr>
              <w:t>Detail of Challenge</w:t>
            </w:r>
          </w:p>
        </w:tc>
      </w:tr>
      <w:tr w:rsidR="00113FCC" w:rsidRPr="001552D1" w14:paraId="2B73A8A8" w14:textId="77777777" w:rsidTr="00A761D7">
        <w:trPr>
          <w:trHeight w:val="207"/>
        </w:trPr>
        <w:tc>
          <w:tcPr>
            <w:tcW w:w="1833" w:type="dxa"/>
          </w:tcPr>
          <w:p w14:paraId="03280D29" w14:textId="77777777" w:rsidR="00113FCC" w:rsidRPr="001552D1" w:rsidRDefault="00113FCC" w:rsidP="00622414">
            <w:pPr>
              <w:rPr>
                <w:rFonts w:cstheme="minorHAnsi"/>
              </w:rPr>
            </w:pPr>
            <w:r>
              <w:rPr>
                <w:rFonts w:cstheme="minorHAnsi"/>
              </w:rPr>
              <w:t>1</w:t>
            </w:r>
          </w:p>
        </w:tc>
        <w:tc>
          <w:tcPr>
            <w:tcW w:w="7183" w:type="dxa"/>
          </w:tcPr>
          <w:p w14:paraId="328D853C" w14:textId="77777777" w:rsidR="00113FCC" w:rsidRPr="003745FE" w:rsidRDefault="00113FCC" w:rsidP="00622414">
            <w:pPr>
              <w:rPr>
                <w:rFonts w:cstheme="minorHAnsi"/>
                <w:b/>
                <w:bCs/>
                <w:sz w:val="22"/>
                <w:szCs w:val="22"/>
              </w:rPr>
            </w:pPr>
            <w:r>
              <w:rPr>
                <w:rFonts w:cstheme="minorHAnsi"/>
                <w:b/>
                <w:bCs/>
                <w:sz w:val="22"/>
                <w:szCs w:val="22"/>
              </w:rPr>
              <w:t>Attendance</w:t>
            </w:r>
            <w:r w:rsidRPr="003745FE">
              <w:rPr>
                <w:rFonts w:cstheme="minorHAnsi"/>
                <w:b/>
                <w:bCs/>
                <w:sz w:val="22"/>
                <w:szCs w:val="22"/>
              </w:rPr>
              <w:t>:</w:t>
            </w:r>
          </w:p>
          <w:p w14:paraId="7A3D1022" w14:textId="77777777" w:rsidR="00113FCC" w:rsidRDefault="00113FCC" w:rsidP="00622414">
            <w:pPr>
              <w:rPr>
                <w:rFonts w:cstheme="minorHAnsi"/>
                <w:sz w:val="22"/>
                <w:szCs w:val="22"/>
              </w:rPr>
            </w:pPr>
          </w:p>
          <w:p w14:paraId="13A0E82F" w14:textId="77777777" w:rsidR="00113FCC" w:rsidRDefault="00113FCC" w:rsidP="00622414">
            <w:pPr>
              <w:rPr>
                <w:rFonts w:cstheme="minorHAnsi"/>
                <w:sz w:val="22"/>
                <w:szCs w:val="22"/>
              </w:rPr>
            </w:pPr>
            <w:r>
              <w:rPr>
                <w:rFonts w:cstheme="minorHAnsi"/>
                <w:sz w:val="22"/>
                <w:szCs w:val="22"/>
              </w:rPr>
              <w:t xml:space="preserve">Data states that the attendance of disadvantaged children is below national and local authority percentages. In the case of three classes this cohort of children is at a persistent absent level. ‘Broken </w:t>
            </w:r>
            <w:proofErr w:type="gramStart"/>
            <w:r>
              <w:rPr>
                <w:rFonts w:cstheme="minorHAnsi"/>
                <w:sz w:val="22"/>
                <w:szCs w:val="22"/>
              </w:rPr>
              <w:t>weeks’</w:t>
            </w:r>
            <w:proofErr w:type="gramEnd"/>
            <w:r>
              <w:rPr>
                <w:rFonts w:cstheme="minorHAnsi"/>
                <w:sz w:val="22"/>
                <w:szCs w:val="22"/>
              </w:rPr>
              <w:t xml:space="preserve"> and lateness result in children missing parts of their education.</w:t>
            </w:r>
          </w:p>
          <w:p w14:paraId="1EF8020E" w14:textId="77777777" w:rsidR="00113FCC" w:rsidRPr="002064FC" w:rsidRDefault="00113FCC" w:rsidP="00622414">
            <w:pPr>
              <w:rPr>
                <w:rFonts w:cstheme="minorHAnsi"/>
                <w:sz w:val="22"/>
                <w:szCs w:val="22"/>
              </w:rPr>
            </w:pPr>
          </w:p>
        </w:tc>
      </w:tr>
      <w:tr w:rsidR="00113FCC" w:rsidRPr="001552D1" w14:paraId="206AFC6D" w14:textId="77777777" w:rsidTr="00A761D7">
        <w:trPr>
          <w:trHeight w:val="207"/>
        </w:trPr>
        <w:tc>
          <w:tcPr>
            <w:tcW w:w="1833" w:type="dxa"/>
          </w:tcPr>
          <w:p w14:paraId="0F19F925" w14:textId="77777777" w:rsidR="00113FCC" w:rsidRPr="001552D1" w:rsidRDefault="00113FCC" w:rsidP="00622414">
            <w:pPr>
              <w:rPr>
                <w:rFonts w:cstheme="minorHAnsi"/>
              </w:rPr>
            </w:pPr>
            <w:r>
              <w:rPr>
                <w:rFonts w:cstheme="minorHAnsi"/>
              </w:rPr>
              <w:t>2</w:t>
            </w:r>
          </w:p>
        </w:tc>
        <w:tc>
          <w:tcPr>
            <w:tcW w:w="7183" w:type="dxa"/>
          </w:tcPr>
          <w:p w14:paraId="7277B82F" w14:textId="2FE023D5" w:rsidR="00113FCC" w:rsidRDefault="00A761D7" w:rsidP="00622414">
            <w:pPr>
              <w:rPr>
                <w:rFonts w:cstheme="minorHAnsi"/>
                <w:b/>
                <w:bCs/>
                <w:sz w:val="22"/>
                <w:szCs w:val="22"/>
              </w:rPr>
            </w:pPr>
            <w:r>
              <w:rPr>
                <w:rFonts w:cstheme="minorHAnsi"/>
                <w:b/>
                <w:bCs/>
                <w:sz w:val="22"/>
                <w:szCs w:val="22"/>
              </w:rPr>
              <w:t>Attainment and outcomes</w:t>
            </w:r>
            <w:r w:rsidR="00113FCC">
              <w:rPr>
                <w:rFonts w:cstheme="minorHAnsi"/>
                <w:b/>
                <w:bCs/>
                <w:sz w:val="22"/>
                <w:szCs w:val="22"/>
              </w:rPr>
              <w:t>:</w:t>
            </w:r>
          </w:p>
          <w:p w14:paraId="75E1E8AB" w14:textId="77777777" w:rsidR="00113FCC" w:rsidRDefault="00113FCC" w:rsidP="00622414">
            <w:pPr>
              <w:rPr>
                <w:rFonts w:cstheme="minorHAnsi"/>
                <w:b/>
                <w:bCs/>
                <w:sz w:val="22"/>
                <w:szCs w:val="22"/>
              </w:rPr>
            </w:pPr>
          </w:p>
          <w:p w14:paraId="76A7E33A" w14:textId="7986B8A3" w:rsidR="00113FCC" w:rsidRPr="003745FE" w:rsidRDefault="00113FCC" w:rsidP="00622414">
            <w:pPr>
              <w:rPr>
                <w:rFonts w:cstheme="minorHAnsi"/>
                <w:sz w:val="22"/>
                <w:szCs w:val="22"/>
              </w:rPr>
            </w:pPr>
            <w:r>
              <w:rPr>
                <w:rFonts w:cstheme="minorHAnsi"/>
                <w:sz w:val="22"/>
                <w:szCs w:val="22"/>
              </w:rPr>
              <w:t xml:space="preserve">Data states that some of our disadvantaged children have greater attainment gaps particularly in the areas of word reading, writing and </w:t>
            </w:r>
            <w:r w:rsidR="00A761D7">
              <w:rPr>
                <w:rFonts w:cstheme="minorHAnsi"/>
                <w:sz w:val="22"/>
                <w:szCs w:val="22"/>
              </w:rPr>
              <w:t>mathematics</w:t>
            </w:r>
            <w:r>
              <w:rPr>
                <w:rFonts w:cstheme="minorHAnsi"/>
                <w:sz w:val="22"/>
                <w:szCs w:val="22"/>
              </w:rPr>
              <w:t xml:space="preserve">. </w:t>
            </w:r>
          </w:p>
          <w:p w14:paraId="21C512B2" w14:textId="77777777" w:rsidR="00113FCC" w:rsidRPr="006438A5" w:rsidRDefault="00113FCC" w:rsidP="00622414">
            <w:pPr>
              <w:rPr>
                <w:rFonts w:cstheme="minorHAnsi"/>
                <w:sz w:val="22"/>
                <w:szCs w:val="22"/>
              </w:rPr>
            </w:pPr>
          </w:p>
        </w:tc>
      </w:tr>
      <w:tr w:rsidR="00113FCC" w:rsidRPr="001552D1" w14:paraId="58FC4B73" w14:textId="77777777" w:rsidTr="00A761D7">
        <w:trPr>
          <w:trHeight w:val="207"/>
        </w:trPr>
        <w:tc>
          <w:tcPr>
            <w:tcW w:w="1833" w:type="dxa"/>
          </w:tcPr>
          <w:p w14:paraId="43629932" w14:textId="77777777" w:rsidR="00113FCC" w:rsidRPr="001552D1" w:rsidRDefault="00113FCC" w:rsidP="00622414">
            <w:pPr>
              <w:rPr>
                <w:rFonts w:cstheme="minorHAnsi"/>
              </w:rPr>
            </w:pPr>
            <w:r>
              <w:rPr>
                <w:rFonts w:cstheme="minorHAnsi"/>
              </w:rPr>
              <w:t>3</w:t>
            </w:r>
          </w:p>
        </w:tc>
        <w:tc>
          <w:tcPr>
            <w:tcW w:w="7183" w:type="dxa"/>
          </w:tcPr>
          <w:p w14:paraId="389BE476" w14:textId="77777777" w:rsidR="00113FCC" w:rsidRPr="006438A5" w:rsidRDefault="00113FCC" w:rsidP="00622414">
            <w:pPr>
              <w:rPr>
                <w:rFonts w:cstheme="minorHAnsi"/>
                <w:b/>
                <w:bCs/>
                <w:sz w:val="22"/>
                <w:szCs w:val="22"/>
              </w:rPr>
            </w:pPr>
            <w:r w:rsidRPr="006438A5">
              <w:rPr>
                <w:rFonts w:cstheme="minorHAnsi"/>
                <w:b/>
                <w:bCs/>
                <w:sz w:val="22"/>
                <w:szCs w:val="22"/>
              </w:rPr>
              <w:t>Wellbeing and Social, Emotional &amp; Mental Health:</w:t>
            </w:r>
          </w:p>
          <w:p w14:paraId="4F985FC7" w14:textId="77777777" w:rsidR="00113FCC" w:rsidRDefault="00113FCC" w:rsidP="00622414">
            <w:pPr>
              <w:rPr>
                <w:rFonts w:cstheme="minorHAnsi"/>
                <w:sz w:val="22"/>
                <w:szCs w:val="22"/>
              </w:rPr>
            </w:pPr>
          </w:p>
          <w:p w14:paraId="239F3820" w14:textId="0B2D2262" w:rsidR="00113FCC" w:rsidRDefault="00113FCC" w:rsidP="00622414">
            <w:pPr>
              <w:rPr>
                <w:rFonts w:cstheme="minorHAnsi"/>
                <w:sz w:val="22"/>
                <w:szCs w:val="22"/>
              </w:rPr>
            </w:pPr>
            <w:r>
              <w:rPr>
                <w:rFonts w:cstheme="minorHAnsi"/>
                <w:sz w:val="22"/>
                <w:szCs w:val="22"/>
              </w:rPr>
              <w:t xml:space="preserve">A small group of children find the regulation of emotion a challenge. There is an increasing number of children with SEMH needs across school. Many of these children find it difficult to sustain their concentration throughout the entirety of the day and require amendments to access such parts of the curriculum. </w:t>
            </w:r>
            <w:r w:rsidR="00A761D7">
              <w:rPr>
                <w:rFonts w:cstheme="minorHAnsi"/>
                <w:sz w:val="22"/>
                <w:szCs w:val="22"/>
              </w:rPr>
              <w:t xml:space="preserve">This cohort of children require further support to regulate and understand their emotions in order to access the curriculum with greater success. </w:t>
            </w:r>
          </w:p>
          <w:p w14:paraId="2E38ED81" w14:textId="77777777" w:rsidR="00113FCC" w:rsidRPr="002064FC" w:rsidRDefault="00113FCC" w:rsidP="00622414">
            <w:pPr>
              <w:rPr>
                <w:rFonts w:cstheme="minorHAnsi"/>
                <w:sz w:val="22"/>
                <w:szCs w:val="22"/>
              </w:rPr>
            </w:pPr>
          </w:p>
        </w:tc>
      </w:tr>
      <w:tr w:rsidR="00113FCC" w:rsidRPr="001552D1" w14:paraId="5B933F52" w14:textId="77777777" w:rsidTr="00A761D7">
        <w:trPr>
          <w:trHeight w:val="207"/>
        </w:trPr>
        <w:tc>
          <w:tcPr>
            <w:tcW w:w="1833" w:type="dxa"/>
          </w:tcPr>
          <w:p w14:paraId="16435DC3" w14:textId="49BA6C6F" w:rsidR="00113FCC" w:rsidRPr="001552D1" w:rsidRDefault="00A761D7" w:rsidP="00622414">
            <w:pPr>
              <w:rPr>
                <w:rFonts w:cstheme="minorHAnsi"/>
              </w:rPr>
            </w:pPr>
            <w:r>
              <w:rPr>
                <w:rFonts w:cstheme="minorHAnsi"/>
              </w:rPr>
              <w:t>4</w:t>
            </w:r>
          </w:p>
        </w:tc>
        <w:tc>
          <w:tcPr>
            <w:tcW w:w="7183" w:type="dxa"/>
          </w:tcPr>
          <w:p w14:paraId="3170CCC5" w14:textId="77777777" w:rsidR="00113FCC" w:rsidRDefault="00113FCC" w:rsidP="00622414">
            <w:pPr>
              <w:rPr>
                <w:rFonts w:cstheme="minorHAnsi"/>
                <w:b/>
                <w:bCs/>
                <w:sz w:val="22"/>
                <w:szCs w:val="22"/>
              </w:rPr>
            </w:pPr>
            <w:r w:rsidRPr="0060580F">
              <w:rPr>
                <w:rFonts w:cstheme="minorHAnsi"/>
                <w:b/>
                <w:bCs/>
                <w:sz w:val="22"/>
                <w:szCs w:val="22"/>
              </w:rPr>
              <w:t>Personal Development:</w:t>
            </w:r>
          </w:p>
          <w:p w14:paraId="4F6C6D9E" w14:textId="77777777" w:rsidR="00113FCC" w:rsidRDefault="00113FCC" w:rsidP="00622414">
            <w:pPr>
              <w:rPr>
                <w:rFonts w:cstheme="minorHAnsi"/>
                <w:b/>
                <w:bCs/>
                <w:sz w:val="22"/>
                <w:szCs w:val="22"/>
              </w:rPr>
            </w:pPr>
          </w:p>
          <w:p w14:paraId="0DB62E41" w14:textId="1D58D7AF" w:rsidR="00113FCC" w:rsidRDefault="00113FCC" w:rsidP="00622414">
            <w:pPr>
              <w:rPr>
                <w:rFonts w:cstheme="minorHAnsi"/>
                <w:sz w:val="22"/>
                <w:szCs w:val="22"/>
              </w:rPr>
            </w:pPr>
            <w:r>
              <w:rPr>
                <w:rFonts w:cstheme="minorHAnsi"/>
                <w:sz w:val="22"/>
                <w:szCs w:val="22"/>
              </w:rPr>
              <w:t xml:space="preserve">Many </w:t>
            </w:r>
            <w:r w:rsidR="00232027">
              <w:rPr>
                <w:rFonts w:cstheme="minorHAnsi"/>
                <w:sz w:val="22"/>
                <w:szCs w:val="22"/>
              </w:rPr>
              <w:t xml:space="preserve">of the children would benefit from a greater range of extra-curricular opportunities and would improve their personal development through increased participation in a variety of club experiences. </w:t>
            </w:r>
          </w:p>
          <w:p w14:paraId="21191DA6" w14:textId="77777777" w:rsidR="00113FCC" w:rsidRPr="006E10B2" w:rsidRDefault="00113FCC" w:rsidP="00622414">
            <w:pPr>
              <w:rPr>
                <w:rFonts w:cstheme="minorHAnsi"/>
                <w:sz w:val="22"/>
                <w:szCs w:val="22"/>
              </w:rPr>
            </w:pPr>
          </w:p>
        </w:tc>
      </w:tr>
    </w:tbl>
    <w:p w14:paraId="4EEF7D00" w14:textId="77777777" w:rsidR="00113FCC" w:rsidRDefault="00113FCC"/>
    <w:p w14:paraId="6A4F70FC" w14:textId="77777777" w:rsidR="00707190" w:rsidRDefault="00707190"/>
    <w:tbl>
      <w:tblPr>
        <w:tblStyle w:val="TableGrid"/>
        <w:tblW w:w="0" w:type="auto"/>
        <w:tblLook w:val="04A0" w:firstRow="1" w:lastRow="0" w:firstColumn="1" w:lastColumn="0" w:noHBand="0" w:noVBand="1"/>
      </w:tblPr>
      <w:tblGrid>
        <w:gridCol w:w="2310"/>
        <w:gridCol w:w="6706"/>
      </w:tblGrid>
      <w:tr w:rsidR="00707190" w:rsidRPr="001552D1" w14:paraId="42AF46C0" w14:textId="77777777" w:rsidTr="00707190">
        <w:tc>
          <w:tcPr>
            <w:tcW w:w="9016" w:type="dxa"/>
            <w:gridSpan w:val="2"/>
            <w:shd w:val="clear" w:color="auto" w:fill="C00000"/>
          </w:tcPr>
          <w:p w14:paraId="445F1432" w14:textId="77777777" w:rsidR="00707190" w:rsidRPr="001552D1" w:rsidRDefault="00707190" w:rsidP="00622414">
            <w:pPr>
              <w:jc w:val="center"/>
              <w:rPr>
                <w:rFonts w:cstheme="minorHAnsi"/>
                <w:b/>
                <w:bCs/>
              </w:rPr>
            </w:pPr>
            <w:r w:rsidRPr="001552D1">
              <w:rPr>
                <w:rFonts w:cstheme="minorHAnsi"/>
                <w:b/>
                <w:bCs/>
              </w:rPr>
              <w:t>INTENDED OUTCOMES</w:t>
            </w:r>
          </w:p>
          <w:p w14:paraId="0E969A6F" w14:textId="77777777" w:rsidR="00707190" w:rsidRPr="00E8479E" w:rsidRDefault="00707190" w:rsidP="00622414">
            <w:pPr>
              <w:jc w:val="center"/>
              <w:rPr>
                <w:rFonts w:cstheme="minorHAnsi"/>
              </w:rPr>
            </w:pPr>
            <w:r w:rsidRPr="00E8479E">
              <w:rPr>
                <w:rFonts w:cstheme="minorHAnsi"/>
              </w:rPr>
              <w:t xml:space="preserve">(This explains the outcomes we are aiming for </w:t>
            </w:r>
            <w:r w:rsidRPr="00D303FB">
              <w:rPr>
                <w:rFonts w:cstheme="minorHAnsi"/>
                <w:b/>
              </w:rPr>
              <w:t>by the end of our current strategy plan</w:t>
            </w:r>
            <w:r w:rsidRPr="00E8479E">
              <w:rPr>
                <w:rFonts w:cstheme="minorHAnsi"/>
              </w:rPr>
              <w:t>, and how we will measure whether they have been achieved</w:t>
            </w:r>
            <w:r>
              <w:rPr>
                <w:rFonts w:cstheme="minorHAnsi"/>
              </w:rPr>
              <w:t>).</w:t>
            </w:r>
          </w:p>
        </w:tc>
      </w:tr>
      <w:tr w:rsidR="00707190" w:rsidRPr="001552D1" w14:paraId="2F7C67C4" w14:textId="77777777" w:rsidTr="00707190">
        <w:trPr>
          <w:trHeight w:val="208"/>
        </w:trPr>
        <w:tc>
          <w:tcPr>
            <w:tcW w:w="2310" w:type="dxa"/>
            <w:shd w:val="clear" w:color="auto" w:fill="F2F2F2" w:themeFill="background1" w:themeFillShade="F2"/>
            <w:vAlign w:val="center"/>
          </w:tcPr>
          <w:p w14:paraId="593A16F4" w14:textId="77777777" w:rsidR="00707190" w:rsidRPr="001552D1" w:rsidRDefault="00707190" w:rsidP="00622414">
            <w:pPr>
              <w:jc w:val="center"/>
              <w:rPr>
                <w:rFonts w:cstheme="minorHAnsi"/>
                <w:b/>
                <w:bCs/>
              </w:rPr>
            </w:pPr>
            <w:r w:rsidRPr="001552D1">
              <w:rPr>
                <w:rFonts w:cstheme="minorHAnsi"/>
                <w:b/>
                <w:bCs/>
              </w:rPr>
              <w:t>Intended Outcomes</w:t>
            </w:r>
          </w:p>
        </w:tc>
        <w:tc>
          <w:tcPr>
            <w:tcW w:w="6706" w:type="dxa"/>
            <w:shd w:val="clear" w:color="auto" w:fill="F2F2F2" w:themeFill="background1" w:themeFillShade="F2"/>
            <w:vAlign w:val="center"/>
          </w:tcPr>
          <w:p w14:paraId="248F7B5D" w14:textId="77777777" w:rsidR="00707190" w:rsidRPr="001552D1" w:rsidRDefault="00707190" w:rsidP="00622414">
            <w:pPr>
              <w:jc w:val="center"/>
              <w:rPr>
                <w:rFonts w:cstheme="minorHAnsi"/>
                <w:b/>
                <w:bCs/>
              </w:rPr>
            </w:pPr>
            <w:r w:rsidRPr="001552D1">
              <w:rPr>
                <w:rFonts w:cstheme="minorHAnsi"/>
                <w:b/>
                <w:bCs/>
              </w:rPr>
              <w:t>Success Criteria</w:t>
            </w:r>
          </w:p>
        </w:tc>
      </w:tr>
      <w:tr w:rsidR="00707190" w:rsidRPr="001552D1" w14:paraId="36D7C940" w14:textId="77777777" w:rsidTr="00707190">
        <w:trPr>
          <w:trHeight w:val="207"/>
        </w:trPr>
        <w:tc>
          <w:tcPr>
            <w:tcW w:w="2310" w:type="dxa"/>
          </w:tcPr>
          <w:p w14:paraId="52A5A0E5" w14:textId="77777777" w:rsidR="00707190" w:rsidRPr="00D413C3" w:rsidRDefault="00707190" w:rsidP="00622414">
            <w:pPr>
              <w:rPr>
                <w:rFonts w:cstheme="minorHAnsi"/>
                <w:b/>
                <w:bCs/>
                <w:color w:val="000000" w:themeColor="text1"/>
                <w:sz w:val="22"/>
                <w:szCs w:val="22"/>
              </w:rPr>
            </w:pPr>
            <w:r w:rsidRPr="00D413C3">
              <w:rPr>
                <w:rFonts w:cstheme="minorHAnsi"/>
                <w:b/>
                <w:bCs/>
                <w:color w:val="000000" w:themeColor="text1"/>
                <w:sz w:val="22"/>
                <w:szCs w:val="22"/>
              </w:rPr>
              <w:t>Attendance</w:t>
            </w:r>
          </w:p>
          <w:p w14:paraId="371A511A" w14:textId="77777777" w:rsidR="00707190" w:rsidRPr="00D413C3" w:rsidRDefault="00707190" w:rsidP="00622414">
            <w:pPr>
              <w:rPr>
                <w:rFonts w:cstheme="minorHAnsi"/>
                <w:b/>
                <w:bCs/>
                <w:color w:val="000000" w:themeColor="text1"/>
                <w:sz w:val="22"/>
                <w:szCs w:val="22"/>
              </w:rPr>
            </w:pPr>
          </w:p>
          <w:p w14:paraId="07A6191B" w14:textId="08A923CA" w:rsidR="00707190" w:rsidRPr="00D413C3" w:rsidRDefault="00707190" w:rsidP="00622414">
            <w:pPr>
              <w:rPr>
                <w:rFonts w:cstheme="minorHAnsi"/>
                <w:color w:val="000000" w:themeColor="text1"/>
                <w:sz w:val="22"/>
                <w:szCs w:val="22"/>
              </w:rPr>
            </w:pPr>
            <w:r w:rsidRPr="00D413C3">
              <w:rPr>
                <w:rFonts w:cstheme="minorHAnsi"/>
                <w:color w:val="000000" w:themeColor="text1"/>
                <w:sz w:val="22"/>
                <w:szCs w:val="22"/>
              </w:rPr>
              <w:t>Disadvantaged children attend on time, every day, at a consistent level with their non-</w:t>
            </w:r>
            <w:r w:rsidRPr="00D413C3">
              <w:rPr>
                <w:rFonts w:cstheme="minorHAnsi"/>
                <w:color w:val="000000" w:themeColor="text1"/>
                <w:sz w:val="22"/>
                <w:szCs w:val="22"/>
              </w:rPr>
              <w:lastRenderedPageBreak/>
              <w:t>disadvantaged peers</w:t>
            </w:r>
            <w:r>
              <w:rPr>
                <w:rFonts w:cstheme="minorHAnsi"/>
                <w:color w:val="000000" w:themeColor="text1"/>
                <w:sz w:val="22"/>
                <w:szCs w:val="22"/>
              </w:rPr>
              <w:t xml:space="preserve"> and in line or above national expectations.</w:t>
            </w:r>
          </w:p>
          <w:p w14:paraId="0A1DDF4D" w14:textId="77777777" w:rsidR="00707190" w:rsidRPr="00D413C3" w:rsidRDefault="00707190" w:rsidP="00622414">
            <w:pPr>
              <w:rPr>
                <w:rFonts w:cstheme="minorHAnsi"/>
                <w:b/>
                <w:bCs/>
                <w:color w:val="000000" w:themeColor="text1"/>
                <w:sz w:val="22"/>
                <w:szCs w:val="22"/>
              </w:rPr>
            </w:pPr>
          </w:p>
          <w:p w14:paraId="370C532E" w14:textId="77777777" w:rsidR="00707190" w:rsidRPr="00D413C3" w:rsidRDefault="00707190" w:rsidP="00622414">
            <w:pPr>
              <w:rPr>
                <w:rFonts w:cstheme="minorHAnsi"/>
                <w:b/>
                <w:bCs/>
                <w:color w:val="000000" w:themeColor="text1"/>
                <w:sz w:val="22"/>
                <w:szCs w:val="22"/>
              </w:rPr>
            </w:pPr>
          </w:p>
        </w:tc>
        <w:tc>
          <w:tcPr>
            <w:tcW w:w="6706" w:type="dxa"/>
          </w:tcPr>
          <w:p w14:paraId="1AAA0890" w14:textId="173311AC" w:rsidR="00707190" w:rsidRDefault="00707190" w:rsidP="00707190">
            <w:pPr>
              <w:pStyle w:val="ListParagraph"/>
              <w:numPr>
                <w:ilvl w:val="0"/>
                <w:numId w:val="2"/>
              </w:numPr>
              <w:rPr>
                <w:rFonts w:cstheme="minorHAnsi"/>
                <w:color w:val="000000" w:themeColor="text1"/>
                <w:sz w:val="22"/>
                <w:szCs w:val="22"/>
              </w:rPr>
            </w:pPr>
            <w:r w:rsidRPr="00D413C3">
              <w:rPr>
                <w:rFonts w:cstheme="minorHAnsi"/>
                <w:color w:val="000000" w:themeColor="text1"/>
                <w:sz w:val="22"/>
                <w:szCs w:val="22"/>
              </w:rPr>
              <w:lastRenderedPageBreak/>
              <w:t>Attendance of disadvantaged children is in-line with all other children.</w:t>
            </w:r>
          </w:p>
          <w:p w14:paraId="788B87E6" w14:textId="77777777" w:rsidR="00707190" w:rsidRDefault="00707190" w:rsidP="00707190">
            <w:pPr>
              <w:pStyle w:val="ListParagraph"/>
              <w:rPr>
                <w:rFonts w:cstheme="minorHAnsi"/>
                <w:color w:val="000000" w:themeColor="text1"/>
                <w:sz w:val="22"/>
                <w:szCs w:val="22"/>
              </w:rPr>
            </w:pPr>
          </w:p>
          <w:p w14:paraId="4981A91F" w14:textId="0DD5F1B3" w:rsidR="00707190" w:rsidRPr="00707190" w:rsidRDefault="00707190" w:rsidP="00707190">
            <w:pPr>
              <w:pStyle w:val="ListParagraph"/>
              <w:numPr>
                <w:ilvl w:val="0"/>
                <w:numId w:val="2"/>
              </w:numPr>
              <w:rPr>
                <w:rFonts w:cstheme="minorHAnsi"/>
                <w:color w:val="000000" w:themeColor="text1"/>
                <w:sz w:val="22"/>
                <w:szCs w:val="22"/>
              </w:rPr>
            </w:pPr>
            <w:r>
              <w:rPr>
                <w:rFonts w:cstheme="minorHAnsi"/>
                <w:color w:val="000000" w:themeColor="text1"/>
                <w:sz w:val="22"/>
                <w:szCs w:val="22"/>
              </w:rPr>
              <w:t>Attendance is at least in line with national expectations.</w:t>
            </w:r>
          </w:p>
          <w:p w14:paraId="1F9876D6" w14:textId="77777777" w:rsidR="00707190" w:rsidRPr="00D413C3" w:rsidRDefault="00707190" w:rsidP="00622414">
            <w:pPr>
              <w:pStyle w:val="ListParagraph"/>
              <w:rPr>
                <w:rFonts w:cstheme="minorHAnsi"/>
                <w:color w:val="000000" w:themeColor="text1"/>
                <w:sz w:val="22"/>
                <w:szCs w:val="22"/>
              </w:rPr>
            </w:pPr>
          </w:p>
          <w:p w14:paraId="3713A89D" w14:textId="77777777" w:rsidR="00707190" w:rsidRPr="00D413C3" w:rsidRDefault="00707190" w:rsidP="00707190">
            <w:pPr>
              <w:pStyle w:val="ListParagraph"/>
              <w:numPr>
                <w:ilvl w:val="0"/>
                <w:numId w:val="1"/>
              </w:numPr>
              <w:rPr>
                <w:rFonts w:cstheme="minorHAnsi"/>
                <w:color w:val="000000" w:themeColor="text1"/>
                <w:sz w:val="22"/>
                <w:szCs w:val="22"/>
              </w:rPr>
            </w:pPr>
            <w:r w:rsidRPr="00D413C3">
              <w:rPr>
                <w:rFonts w:cstheme="minorHAnsi"/>
                <w:color w:val="000000" w:themeColor="text1"/>
                <w:sz w:val="22"/>
                <w:szCs w:val="22"/>
              </w:rPr>
              <w:t>There is a reduction in the percentage of disadvantaged children who are classed as Persistently Absent (PA).</w:t>
            </w:r>
          </w:p>
          <w:p w14:paraId="083863B5" w14:textId="77777777" w:rsidR="00707190" w:rsidRDefault="00707190" w:rsidP="00622414">
            <w:pPr>
              <w:pStyle w:val="ListParagraph"/>
              <w:rPr>
                <w:rFonts w:cstheme="minorHAnsi"/>
                <w:color w:val="000000" w:themeColor="text1"/>
                <w:sz w:val="22"/>
                <w:szCs w:val="22"/>
              </w:rPr>
            </w:pPr>
          </w:p>
          <w:p w14:paraId="7655D3F8" w14:textId="77777777" w:rsidR="00707190" w:rsidRDefault="00707190" w:rsidP="00707190">
            <w:pPr>
              <w:pStyle w:val="ListParagraph"/>
              <w:numPr>
                <w:ilvl w:val="0"/>
                <w:numId w:val="1"/>
              </w:numPr>
              <w:rPr>
                <w:rFonts w:cstheme="minorHAnsi"/>
                <w:color w:val="000000" w:themeColor="text1"/>
                <w:sz w:val="22"/>
                <w:szCs w:val="22"/>
              </w:rPr>
            </w:pPr>
            <w:r>
              <w:rPr>
                <w:rFonts w:cstheme="minorHAnsi"/>
                <w:color w:val="000000" w:themeColor="text1"/>
                <w:sz w:val="22"/>
                <w:szCs w:val="22"/>
              </w:rPr>
              <w:t xml:space="preserve">Lateness data decreases </w:t>
            </w:r>
          </w:p>
          <w:p w14:paraId="55B1BA4B" w14:textId="77777777" w:rsidR="00707190" w:rsidRPr="00E36D08" w:rsidRDefault="00707190" w:rsidP="00622414">
            <w:pPr>
              <w:pStyle w:val="ListParagraph"/>
              <w:rPr>
                <w:rFonts w:cstheme="minorHAnsi"/>
                <w:color w:val="000000" w:themeColor="text1"/>
                <w:sz w:val="22"/>
                <w:szCs w:val="22"/>
              </w:rPr>
            </w:pPr>
          </w:p>
          <w:p w14:paraId="1E44A9FD" w14:textId="77777777" w:rsidR="00707190" w:rsidRPr="00D413C3" w:rsidRDefault="00707190" w:rsidP="00622414">
            <w:pPr>
              <w:pStyle w:val="ListParagraph"/>
              <w:rPr>
                <w:rFonts w:cstheme="minorHAnsi"/>
                <w:color w:val="000000" w:themeColor="text1"/>
                <w:sz w:val="22"/>
                <w:szCs w:val="22"/>
              </w:rPr>
            </w:pPr>
          </w:p>
          <w:p w14:paraId="4B3A011D" w14:textId="77777777" w:rsidR="00707190" w:rsidRDefault="00707190" w:rsidP="00707190">
            <w:pPr>
              <w:pStyle w:val="ListParagraph"/>
              <w:numPr>
                <w:ilvl w:val="0"/>
                <w:numId w:val="1"/>
              </w:numPr>
              <w:rPr>
                <w:rFonts w:cstheme="minorHAnsi"/>
                <w:color w:val="000000" w:themeColor="text1"/>
                <w:sz w:val="22"/>
                <w:szCs w:val="22"/>
              </w:rPr>
            </w:pPr>
            <w:r w:rsidRPr="00D413C3">
              <w:rPr>
                <w:rFonts w:cstheme="minorHAnsi"/>
                <w:color w:val="000000" w:themeColor="text1"/>
                <w:sz w:val="22"/>
                <w:szCs w:val="22"/>
              </w:rPr>
              <w:t>The impact of incentives can be seen; pupil voice demonstrates that they feel rewards are relevant and supportive; they help children to understand the importance of regular attendance and improved punctuality.</w:t>
            </w:r>
          </w:p>
          <w:p w14:paraId="0B4983D7" w14:textId="77777777" w:rsidR="00707190" w:rsidRDefault="00707190" w:rsidP="00622414">
            <w:pPr>
              <w:pStyle w:val="ListParagraph"/>
              <w:rPr>
                <w:rFonts w:cstheme="minorHAnsi"/>
                <w:color w:val="000000" w:themeColor="text1"/>
                <w:sz w:val="22"/>
                <w:szCs w:val="22"/>
              </w:rPr>
            </w:pPr>
          </w:p>
          <w:p w14:paraId="1E537B77" w14:textId="77777777" w:rsidR="00707190" w:rsidRDefault="00707190" w:rsidP="00707190">
            <w:pPr>
              <w:pStyle w:val="ListParagraph"/>
              <w:numPr>
                <w:ilvl w:val="0"/>
                <w:numId w:val="1"/>
              </w:numPr>
              <w:rPr>
                <w:rFonts w:cstheme="minorHAnsi"/>
                <w:color w:val="000000" w:themeColor="text1"/>
                <w:sz w:val="22"/>
                <w:szCs w:val="22"/>
              </w:rPr>
            </w:pPr>
            <w:r>
              <w:rPr>
                <w:rFonts w:cstheme="minorHAnsi"/>
                <w:color w:val="000000" w:themeColor="text1"/>
                <w:sz w:val="22"/>
                <w:szCs w:val="22"/>
              </w:rPr>
              <w:t>Referrals and outside agencies have increase involvement, when relevant, to provide external support.</w:t>
            </w:r>
          </w:p>
          <w:p w14:paraId="03B44C17" w14:textId="77777777" w:rsidR="00707190" w:rsidRPr="00E36D08" w:rsidRDefault="00707190" w:rsidP="00622414">
            <w:pPr>
              <w:rPr>
                <w:rFonts w:cstheme="minorHAnsi"/>
                <w:color w:val="000000" w:themeColor="text1"/>
                <w:sz w:val="22"/>
                <w:szCs w:val="22"/>
              </w:rPr>
            </w:pPr>
          </w:p>
        </w:tc>
      </w:tr>
      <w:tr w:rsidR="00707190" w:rsidRPr="001552D1" w14:paraId="5990820C" w14:textId="77777777" w:rsidTr="00707190">
        <w:trPr>
          <w:trHeight w:val="207"/>
        </w:trPr>
        <w:tc>
          <w:tcPr>
            <w:tcW w:w="2310" w:type="dxa"/>
          </w:tcPr>
          <w:p w14:paraId="54B0EAC9" w14:textId="77777777" w:rsidR="00707190" w:rsidRDefault="00707190" w:rsidP="00707190">
            <w:pPr>
              <w:rPr>
                <w:rFonts w:cstheme="minorHAnsi"/>
                <w:b/>
                <w:bCs/>
                <w:sz w:val="22"/>
                <w:szCs w:val="22"/>
              </w:rPr>
            </w:pPr>
            <w:r>
              <w:rPr>
                <w:rFonts w:cstheme="minorHAnsi"/>
                <w:b/>
                <w:bCs/>
                <w:sz w:val="22"/>
                <w:szCs w:val="22"/>
              </w:rPr>
              <w:lastRenderedPageBreak/>
              <w:t>Attainment and Outcomes</w:t>
            </w:r>
          </w:p>
          <w:p w14:paraId="1B7BF14A" w14:textId="77777777" w:rsidR="00707190" w:rsidRDefault="00707190" w:rsidP="00622414">
            <w:pPr>
              <w:rPr>
                <w:rFonts w:cstheme="minorHAnsi"/>
                <w:b/>
                <w:bCs/>
                <w:sz w:val="22"/>
                <w:szCs w:val="22"/>
              </w:rPr>
            </w:pPr>
          </w:p>
          <w:p w14:paraId="7CE470D5" w14:textId="136F12B2" w:rsidR="00707190" w:rsidRPr="00DC43F6" w:rsidRDefault="00707190" w:rsidP="00622414">
            <w:pPr>
              <w:rPr>
                <w:rFonts w:cstheme="minorHAnsi"/>
                <w:bCs/>
                <w:sz w:val="22"/>
                <w:szCs w:val="22"/>
              </w:rPr>
            </w:pPr>
            <w:r>
              <w:rPr>
                <w:rFonts w:cstheme="minorHAnsi"/>
                <w:bCs/>
                <w:sz w:val="22"/>
                <w:szCs w:val="22"/>
              </w:rPr>
              <w:t>Attainment data demonstrates that attainment gaps between disadvantaged and non-disadvantaged decreases.</w:t>
            </w:r>
          </w:p>
        </w:tc>
        <w:tc>
          <w:tcPr>
            <w:tcW w:w="6706" w:type="dxa"/>
          </w:tcPr>
          <w:p w14:paraId="62C98A1F" w14:textId="132056C5" w:rsidR="00707190" w:rsidRDefault="00707190" w:rsidP="00707190">
            <w:pPr>
              <w:pStyle w:val="ListParagraph"/>
              <w:numPr>
                <w:ilvl w:val="0"/>
                <w:numId w:val="1"/>
              </w:numPr>
              <w:rPr>
                <w:rFonts w:cstheme="minorHAnsi"/>
                <w:sz w:val="22"/>
                <w:szCs w:val="22"/>
              </w:rPr>
            </w:pPr>
            <w:r>
              <w:rPr>
                <w:rFonts w:cstheme="minorHAnsi"/>
                <w:sz w:val="22"/>
                <w:szCs w:val="22"/>
              </w:rPr>
              <w:t>Word reading, writing and mathematics attainment for disadvantaged children increases to be, at least in line, with national levels</w:t>
            </w:r>
          </w:p>
          <w:p w14:paraId="68C4B315" w14:textId="77777777" w:rsidR="00707190" w:rsidRDefault="00707190" w:rsidP="00622414">
            <w:pPr>
              <w:pStyle w:val="ListParagraph"/>
              <w:rPr>
                <w:rFonts w:cstheme="minorHAnsi"/>
                <w:sz w:val="22"/>
                <w:szCs w:val="22"/>
              </w:rPr>
            </w:pPr>
          </w:p>
          <w:p w14:paraId="5D171514" w14:textId="77777777" w:rsidR="00707190" w:rsidRPr="00DC43F6" w:rsidRDefault="00707190" w:rsidP="00707190">
            <w:pPr>
              <w:pStyle w:val="ListParagraph"/>
              <w:numPr>
                <w:ilvl w:val="0"/>
                <w:numId w:val="1"/>
              </w:numPr>
              <w:rPr>
                <w:rFonts w:cstheme="minorHAnsi"/>
                <w:sz w:val="22"/>
                <w:szCs w:val="22"/>
              </w:rPr>
            </w:pPr>
            <w:r>
              <w:rPr>
                <w:rFonts w:cstheme="minorHAnsi"/>
                <w:sz w:val="22"/>
                <w:szCs w:val="22"/>
              </w:rPr>
              <w:t>Specific targeted children progress attainment over the course of the year in areas of need (highlighted by internal assessment)</w:t>
            </w:r>
          </w:p>
        </w:tc>
      </w:tr>
      <w:tr w:rsidR="00707190" w:rsidRPr="001552D1" w14:paraId="3D762078" w14:textId="77777777" w:rsidTr="00707190">
        <w:trPr>
          <w:trHeight w:val="207"/>
        </w:trPr>
        <w:tc>
          <w:tcPr>
            <w:tcW w:w="2310" w:type="dxa"/>
          </w:tcPr>
          <w:p w14:paraId="17D9E1C6" w14:textId="77777777" w:rsidR="00707190" w:rsidRDefault="00707190" w:rsidP="00622414">
            <w:pPr>
              <w:rPr>
                <w:rFonts w:cstheme="minorHAnsi"/>
                <w:b/>
                <w:bCs/>
                <w:sz w:val="22"/>
                <w:szCs w:val="22"/>
              </w:rPr>
            </w:pPr>
            <w:r>
              <w:rPr>
                <w:rFonts w:cstheme="minorHAnsi"/>
                <w:b/>
                <w:bCs/>
                <w:sz w:val="22"/>
                <w:szCs w:val="22"/>
              </w:rPr>
              <w:t>Wellbeing and social, emotional &amp; mental health</w:t>
            </w:r>
          </w:p>
          <w:p w14:paraId="1CB7337C" w14:textId="77777777" w:rsidR="00707190" w:rsidRDefault="00707190" w:rsidP="00622414">
            <w:pPr>
              <w:rPr>
                <w:rFonts w:cstheme="minorHAnsi"/>
                <w:b/>
                <w:bCs/>
                <w:sz w:val="22"/>
                <w:szCs w:val="22"/>
              </w:rPr>
            </w:pPr>
          </w:p>
          <w:p w14:paraId="3B3EEB9F" w14:textId="77777777" w:rsidR="00707190" w:rsidRPr="00DD49AF" w:rsidRDefault="00707190" w:rsidP="00622414">
            <w:pPr>
              <w:rPr>
                <w:rFonts w:cstheme="minorHAnsi"/>
                <w:bCs/>
                <w:sz w:val="22"/>
                <w:szCs w:val="22"/>
              </w:rPr>
            </w:pPr>
            <w:r>
              <w:rPr>
                <w:rFonts w:cstheme="minorHAnsi"/>
                <w:bCs/>
                <w:sz w:val="22"/>
                <w:szCs w:val="22"/>
              </w:rPr>
              <w:t xml:space="preserve">Children who are disadvantaged have a SEMH need to develop a range of strategies that help to independently regulate emotionally more frequently </w:t>
            </w:r>
          </w:p>
        </w:tc>
        <w:tc>
          <w:tcPr>
            <w:tcW w:w="6706" w:type="dxa"/>
          </w:tcPr>
          <w:p w14:paraId="77E208DA" w14:textId="77777777" w:rsidR="00707190" w:rsidRDefault="00707190" w:rsidP="00707190">
            <w:pPr>
              <w:pStyle w:val="ListParagraph"/>
              <w:numPr>
                <w:ilvl w:val="0"/>
                <w:numId w:val="1"/>
              </w:numPr>
              <w:rPr>
                <w:rFonts w:cstheme="minorHAnsi"/>
                <w:sz w:val="22"/>
                <w:szCs w:val="22"/>
              </w:rPr>
            </w:pPr>
            <w:r>
              <w:rPr>
                <w:rFonts w:cstheme="minorHAnsi"/>
                <w:sz w:val="22"/>
                <w:szCs w:val="22"/>
              </w:rPr>
              <w:t>Children, particularly those that are disadvantaged, develop a repertoire of strategies and techniques to improve their understanding of SEMH needs</w:t>
            </w:r>
          </w:p>
          <w:p w14:paraId="357A8816" w14:textId="77777777" w:rsidR="00707190" w:rsidRDefault="00707190" w:rsidP="00622414">
            <w:pPr>
              <w:pStyle w:val="ListParagraph"/>
              <w:rPr>
                <w:rFonts w:cstheme="minorHAnsi"/>
                <w:sz w:val="22"/>
                <w:szCs w:val="22"/>
              </w:rPr>
            </w:pPr>
          </w:p>
          <w:p w14:paraId="38C37541" w14:textId="77777777" w:rsidR="00707190" w:rsidRPr="006402B6" w:rsidRDefault="00707190" w:rsidP="00707190">
            <w:pPr>
              <w:pStyle w:val="ListParagraph"/>
              <w:numPr>
                <w:ilvl w:val="0"/>
                <w:numId w:val="1"/>
              </w:numPr>
              <w:rPr>
                <w:rFonts w:cstheme="minorHAnsi"/>
                <w:sz w:val="22"/>
                <w:szCs w:val="22"/>
              </w:rPr>
            </w:pPr>
            <w:r>
              <w:rPr>
                <w:rFonts w:cstheme="minorHAnsi"/>
                <w:sz w:val="22"/>
                <w:szCs w:val="22"/>
              </w:rPr>
              <w:t>Children, particularly those that are disadvantaged, independently regulate emotions and can articulate the importance of mental health</w:t>
            </w:r>
          </w:p>
        </w:tc>
      </w:tr>
      <w:tr w:rsidR="00707190" w:rsidRPr="001552D1" w14:paraId="37D73749" w14:textId="77777777" w:rsidTr="00707190">
        <w:trPr>
          <w:trHeight w:val="207"/>
        </w:trPr>
        <w:tc>
          <w:tcPr>
            <w:tcW w:w="2310" w:type="dxa"/>
          </w:tcPr>
          <w:p w14:paraId="19021238" w14:textId="77777777" w:rsidR="00707190" w:rsidRDefault="00707190" w:rsidP="00622414">
            <w:pPr>
              <w:rPr>
                <w:rFonts w:cstheme="minorHAnsi"/>
                <w:b/>
                <w:bCs/>
                <w:sz w:val="22"/>
                <w:szCs w:val="22"/>
              </w:rPr>
            </w:pPr>
            <w:r>
              <w:rPr>
                <w:rFonts w:cstheme="minorHAnsi"/>
                <w:b/>
                <w:bCs/>
                <w:sz w:val="22"/>
                <w:szCs w:val="22"/>
              </w:rPr>
              <w:t>Personal development:</w:t>
            </w:r>
          </w:p>
          <w:p w14:paraId="7F81BD51" w14:textId="77777777" w:rsidR="00707190" w:rsidRDefault="00707190" w:rsidP="00622414">
            <w:pPr>
              <w:rPr>
                <w:rFonts w:cstheme="minorHAnsi"/>
                <w:b/>
                <w:bCs/>
                <w:sz w:val="22"/>
                <w:szCs w:val="22"/>
              </w:rPr>
            </w:pPr>
          </w:p>
          <w:p w14:paraId="2F48B780" w14:textId="77777777" w:rsidR="00707190" w:rsidRPr="00CA14E8" w:rsidRDefault="00707190" w:rsidP="00622414">
            <w:pPr>
              <w:rPr>
                <w:rFonts w:cstheme="minorHAnsi"/>
                <w:bCs/>
                <w:sz w:val="22"/>
                <w:szCs w:val="22"/>
              </w:rPr>
            </w:pPr>
            <w:r w:rsidRPr="00CA14E8">
              <w:rPr>
                <w:rFonts w:cstheme="minorHAnsi"/>
                <w:sz w:val="22"/>
                <w:szCs w:val="22"/>
              </w:rPr>
              <w:t>To ensure our disadvantaged children are provided with a range of wider opportunities and experiences.</w:t>
            </w:r>
          </w:p>
        </w:tc>
        <w:tc>
          <w:tcPr>
            <w:tcW w:w="6706" w:type="dxa"/>
          </w:tcPr>
          <w:p w14:paraId="13B472B5" w14:textId="77777777" w:rsidR="00707190" w:rsidRPr="00CA14E8" w:rsidRDefault="00707190" w:rsidP="00707190">
            <w:pPr>
              <w:pStyle w:val="ListParagraph"/>
              <w:numPr>
                <w:ilvl w:val="0"/>
                <w:numId w:val="1"/>
              </w:numPr>
              <w:rPr>
                <w:rFonts w:cstheme="minorHAnsi"/>
                <w:sz w:val="22"/>
                <w:szCs w:val="22"/>
              </w:rPr>
            </w:pPr>
            <w:r w:rsidRPr="00CA14E8">
              <w:rPr>
                <w:rFonts w:cstheme="minorHAnsi"/>
                <w:sz w:val="22"/>
                <w:szCs w:val="22"/>
              </w:rPr>
              <w:t>All disadvantaged children across school partake in trips, experiences and wider opportunities provided.</w:t>
            </w:r>
          </w:p>
          <w:p w14:paraId="0CA14EFE" w14:textId="77777777" w:rsidR="00707190" w:rsidRPr="00CA14E8" w:rsidRDefault="00707190" w:rsidP="00622414">
            <w:pPr>
              <w:pStyle w:val="ListParagraph"/>
              <w:rPr>
                <w:rFonts w:cstheme="minorHAnsi"/>
                <w:sz w:val="22"/>
                <w:szCs w:val="22"/>
              </w:rPr>
            </w:pPr>
          </w:p>
          <w:p w14:paraId="23601375" w14:textId="77777777" w:rsidR="00707190" w:rsidRDefault="00707190" w:rsidP="00707190">
            <w:pPr>
              <w:pStyle w:val="ListParagraph"/>
              <w:numPr>
                <w:ilvl w:val="0"/>
                <w:numId w:val="1"/>
              </w:numPr>
              <w:rPr>
                <w:rFonts w:cstheme="minorHAnsi"/>
                <w:sz w:val="22"/>
                <w:szCs w:val="22"/>
              </w:rPr>
            </w:pPr>
            <w:r w:rsidRPr="00CA14E8">
              <w:rPr>
                <w:rFonts w:cstheme="minorHAnsi"/>
                <w:sz w:val="22"/>
                <w:szCs w:val="22"/>
              </w:rPr>
              <w:t>Disadvantaged children are able to discuss the different wider opportunities and experiences that they have had.</w:t>
            </w:r>
          </w:p>
        </w:tc>
      </w:tr>
    </w:tbl>
    <w:p w14:paraId="33286399" w14:textId="77777777" w:rsidR="00707190" w:rsidRDefault="00707190"/>
    <w:p w14:paraId="201B0AD6" w14:textId="77777777" w:rsidR="00B47724" w:rsidRDefault="00B47724"/>
    <w:p w14:paraId="42DD0DE0" w14:textId="77777777" w:rsidR="00B47724" w:rsidRDefault="00B47724"/>
    <w:tbl>
      <w:tblPr>
        <w:tblStyle w:val="TableGrid"/>
        <w:tblW w:w="0" w:type="auto"/>
        <w:tblLook w:val="04A0" w:firstRow="1" w:lastRow="0" w:firstColumn="1" w:lastColumn="0" w:noHBand="0" w:noVBand="1"/>
      </w:tblPr>
      <w:tblGrid>
        <w:gridCol w:w="9016"/>
      </w:tblGrid>
      <w:tr w:rsidR="00157E07" w:rsidRPr="001552D1" w14:paraId="1C05FB2D" w14:textId="77777777" w:rsidTr="00157E07">
        <w:trPr>
          <w:trHeight w:val="889"/>
        </w:trPr>
        <w:tc>
          <w:tcPr>
            <w:tcW w:w="10763" w:type="dxa"/>
            <w:shd w:val="clear" w:color="auto" w:fill="C00000"/>
          </w:tcPr>
          <w:p w14:paraId="20FB6513" w14:textId="77777777" w:rsidR="00157E07" w:rsidRPr="00157E07" w:rsidRDefault="00157E07" w:rsidP="00622414">
            <w:pPr>
              <w:pStyle w:val="Heading2"/>
              <w:jc w:val="center"/>
              <w:rPr>
                <w:rFonts w:asciiTheme="minorHAnsi" w:hAnsiTheme="minorHAnsi" w:cstheme="minorHAnsi"/>
                <w:color w:val="FFFFFF" w:themeColor="background1"/>
              </w:rPr>
            </w:pPr>
            <w:bookmarkStart w:id="0" w:name="_Hlk217944101"/>
            <w:r w:rsidRPr="00157E07">
              <w:rPr>
                <w:rFonts w:asciiTheme="minorHAnsi" w:hAnsiTheme="minorHAnsi" w:cstheme="minorHAnsi"/>
                <w:color w:val="FFFFFF" w:themeColor="background1"/>
              </w:rPr>
              <w:lastRenderedPageBreak/>
              <w:t>ACTIVITY IN THIS ACADEMIC YEAR</w:t>
            </w:r>
          </w:p>
          <w:p w14:paraId="676154FA" w14:textId="77777777" w:rsidR="00157E07" w:rsidRPr="001552D1" w:rsidRDefault="00157E07" w:rsidP="00622414">
            <w:pPr>
              <w:jc w:val="center"/>
              <w:rPr>
                <w:rFonts w:cstheme="minorHAnsi"/>
              </w:rPr>
            </w:pPr>
            <w:r w:rsidRPr="001552D1">
              <w:rPr>
                <w:rFonts w:cstheme="minorHAnsi"/>
              </w:rPr>
              <w:t xml:space="preserve">This details how we intend to spend our pupil premium (and recovery premium funding) </w:t>
            </w:r>
            <w:r w:rsidRPr="001552D1">
              <w:rPr>
                <w:rFonts w:cstheme="minorHAnsi"/>
                <w:b/>
                <w:bCs/>
              </w:rPr>
              <w:t>this academic year</w:t>
            </w:r>
            <w:r w:rsidRPr="001552D1">
              <w:rPr>
                <w:rFonts w:cstheme="minorHAnsi"/>
              </w:rPr>
              <w:t xml:space="preserve"> to address the challenges listed above.</w:t>
            </w:r>
          </w:p>
        </w:tc>
      </w:tr>
      <w:bookmarkEnd w:id="0"/>
    </w:tbl>
    <w:p w14:paraId="70521579" w14:textId="052B7D8A" w:rsidR="00157E07" w:rsidRDefault="00157E07"/>
    <w:tbl>
      <w:tblPr>
        <w:tblStyle w:val="TableGrid"/>
        <w:tblW w:w="0" w:type="auto"/>
        <w:tblLook w:val="04A0" w:firstRow="1" w:lastRow="0" w:firstColumn="1" w:lastColumn="0" w:noHBand="0" w:noVBand="1"/>
      </w:tblPr>
      <w:tblGrid>
        <w:gridCol w:w="1673"/>
        <w:gridCol w:w="5767"/>
        <w:gridCol w:w="1576"/>
      </w:tblGrid>
      <w:tr w:rsidR="00B47724" w14:paraId="72CD0BEA" w14:textId="77777777" w:rsidTr="00B47724">
        <w:tc>
          <w:tcPr>
            <w:tcW w:w="9016" w:type="dxa"/>
            <w:gridSpan w:val="3"/>
            <w:shd w:val="clear" w:color="auto" w:fill="C00000"/>
          </w:tcPr>
          <w:p w14:paraId="5BEBF2D8" w14:textId="77777777" w:rsidR="00B47724" w:rsidRDefault="00B47724" w:rsidP="00B47724">
            <w:pPr>
              <w:jc w:val="center"/>
            </w:pPr>
            <w:r>
              <w:t>Teaching</w:t>
            </w:r>
          </w:p>
          <w:p w14:paraId="3B9F8C10" w14:textId="27C024E3" w:rsidR="00B47724" w:rsidRDefault="00B47724" w:rsidP="00B47724">
            <w:pPr>
              <w:jc w:val="center"/>
            </w:pPr>
            <w:r w:rsidRPr="00E8479E">
              <w:rPr>
                <w:rFonts w:cstheme="minorHAnsi"/>
              </w:rPr>
              <w:t>(</w:t>
            </w:r>
            <w:r>
              <w:rPr>
                <w:rFonts w:cstheme="minorHAnsi"/>
              </w:rPr>
              <w:t>F</w:t>
            </w:r>
            <w:r w:rsidRPr="00E8479E">
              <w:rPr>
                <w:rFonts w:cstheme="minorHAnsi"/>
              </w:rPr>
              <w:t>or example, CPD, recruitment and retention)</w:t>
            </w:r>
          </w:p>
        </w:tc>
      </w:tr>
      <w:tr w:rsidR="00F54E2C" w14:paraId="6057678C" w14:textId="77777777" w:rsidTr="00D74E3A">
        <w:tc>
          <w:tcPr>
            <w:tcW w:w="3005" w:type="dxa"/>
          </w:tcPr>
          <w:p w14:paraId="3F4F0280" w14:textId="14579FEC" w:rsidR="00F54E2C" w:rsidRDefault="00F54E2C">
            <w:r>
              <w:t>Budgeted Cost</w:t>
            </w:r>
          </w:p>
        </w:tc>
        <w:tc>
          <w:tcPr>
            <w:tcW w:w="6011" w:type="dxa"/>
            <w:gridSpan w:val="2"/>
          </w:tcPr>
          <w:p w14:paraId="3BD47348" w14:textId="30AED992" w:rsidR="00F54E2C" w:rsidRDefault="00A45693">
            <w:r>
              <w:t>£8544.74</w:t>
            </w:r>
          </w:p>
        </w:tc>
      </w:tr>
      <w:tr w:rsidR="00C51C7B" w14:paraId="0A388EEA" w14:textId="77777777" w:rsidTr="00BA7E07">
        <w:tc>
          <w:tcPr>
            <w:tcW w:w="3005" w:type="dxa"/>
            <w:shd w:val="clear" w:color="auto" w:fill="F2F2F2" w:themeFill="background1" w:themeFillShade="F2"/>
            <w:vAlign w:val="center"/>
          </w:tcPr>
          <w:p w14:paraId="142C5043" w14:textId="2C2548A2" w:rsidR="00C51C7B" w:rsidRDefault="00C51C7B" w:rsidP="00C51C7B">
            <w:r w:rsidRPr="00055488">
              <w:rPr>
                <w:rFonts w:cstheme="minorHAnsi"/>
                <w:b/>
                <w:bCs/>
              </w:rPr>
              <w:t>Activity</w:t>
            </w:r>
          </w:p>
        </w:tc>
        <w:tc>
          <w:tcPr>
            <w:tcW w:w="3005" w:type="dxa"/>
            <w:shd w:val="clear" w:color="auto" w:fill="F2F2F2" w:themeFill="background1" w:themeFillShade="F2"/>
            <w:vAlign w:val="center"/>
          </w:tcPr>
          <w:p w14:paraId="030FCB1F" w14:textId="2D6042B3" w:rsidR="00C51C7B" w:rsidRDefault="00C51C7B" w:rsidP="00C51C7B">
            <w:r w:rsidRPr="00055488">
              <w:rPr>
                <w:rFonts w:cstheme="minorHAnsi"/>
                <w:b/>
                <w:bCs/>
              </w:rPr>
              <w:t>Evidence that supports this approach</w:t>
            </w:r>
          </w:p>
        </w:tc>
        <w:tc>
          <w:tcPr>
            <w:tcW w:w="3006" w:type="dxa"/>
            <w:shd w:val="clear" w:color="auto" w:fill="F2F2F2" w:themeFill="background1" w:themeFillShade="F2"/>
            <w:vAlign w:val="center"/>
          </w:tcPr>
          <w:p w14:paraId="0FF02142" w14:textId="60EB8A51" w:rsidR="00C51C7B" w:rsidRDefault="00C51C7B" w:rsidP="00C51C7B">
            <w:r w:rsidRPr="00055488">
              <w:rPr>
                <w:rFonts w:cstheme="minorHAnsi"/>
                <w:b/>
                <w:bCs/>
              </w:rPr>
              <w:t>Challenge number(s) addressed</w:t>
            </w:r>
          </w:p>
        </w:tc>
      </w:tr>
      <w:tr w:rsidR="00B47724" w14:paraId="6EC61A58" w14:textId="77777777" w:rsidTr="00B47724">
        <w:tc>
          <w:tcPr>
            <w:tcW w:w="3005" w:type="dxa"/>
          </w:tcPr>
          <w:p w14:paraId="36CF5863" w14:textId="16299204" w:rsidR="00B47724" w:rsidRDefault="00F54E2C">
            <w:r w:rsidRPr="002E4909">
              <w:rPr>
                <w:rFonts w:cstheme="minorHAnsi"/>
                <w:sz w:val="22"/>
                <w:szCs w:val="22"/>
              </w:rPr>
              <w:t>Ensure consistency of teaching of early reading and phonics</w:t>
            </w:r>
            <w:r>
              <w:rPr>
                <w:rFonts w:cstheme="minorHAnsi"/>
                <w:sz w:val="22"/>
                <w:szCs w:val="22"/>
              </w:rPr>
              <w:t xml:space="preserve"> through weekly coaching and assessment session managed by the phonics lead teacher</w:t>
            </w:r>
          </w:p>
        </w:tc>
        <w:tc>
          <w:tcPr>
            <w:tcW w:w="3005" w:type="dxa"/>
          </w:tcPr>
          <w:p w14:paraId="453676E8" w14:textId="77777777" w:rsidR="00B47724" w:rsidRDefault="00F54E2C">
            <w:pPr>
              <w:rPr>
                <w:sz w:val="22"/>
                <w:szCs w:val="22"/>
              </w:rPr>
            </w:pPr>
            <w:r w:rsidRPr="00F54E2C">
              <w:rPr>
                <w:sz w:val="22"/>
                <w:szCs w:val="22"/>
              </w:rPr>
              <w:t xml:space="preserve">English Hub support and actions based from internal report. </w:t>
            </w:r>
          </w:p>
          <w:p w14:paraId="25C36B24" w14:textId="77777777" w:rsidR="00F54E2C" w:rsidRDefault="00F54E2C">
            <w:pPr>
              <w:rPr>
                <w:sz w:val="22"/>
                <w:szCs w:val="22"/>
              </w:rPr>
            </w:pPr>
          </w:p>
          <w:p w14:paraId="400937DC" w14:textId="77777777" w:rsidR="00F54E2C" w:rsidRDefault="003656EB" w:rsidP="00F54E2C">
            <w:pPr>
              <w:rPr>
                <w:rFonts w:cstheme="minorHAnsi"/>
                <w:sz w:val="22"/>
                <w:szCs w:val="22"/>
              </w:rPr>
            </w:pPr>
            <w:hyperlink r:id="rId6" w:history="1">
              <w:r w:rsidR="00F54E2C" w:rsidRPr="00713744">
                <w:rPr>
                  <w:rStyle w:val="Hyperlink"/>
                  <w:rFonts w:cstheme="minorHAnsi"/>
                  <w:sz w:val="22"/>
                  <w:szCs w:val="22"/>
                </w:rPr>
                <w:t>https://educationendowmentfoundation.org.uk/education-evidence/teaching-learning-toolkit/phonics</w:t>
              </w:r>
            </w:hyperlink>
            <w:r w:rsidR="00F54E2C" w:rsidRPr="002E4909">
              <w:rPr>
                <w:rFonts w:cstheme="minorHAnsi"/>
                <w:sz w:val="22"/>
                <w:szCs w:val="22"/>
              </w:rPr>
              <w:t xml:space="preserve"> </w:t>
            </w:r>
          </w:p>
          <w:p w14:paraId="4B7E9C57" w14:textId="317E711F" w:rsidR="00F54E2C" w:rsidRPr="00F54E2C" w:rsidRDefault="00F54E2C">
            <w:pPr>
              <w:rPr>
                <w:sz w:val="22"/>
                <w:szCs w:val="22"/>
              </w:rPr>
            </w:pPr>
          </w:p>
        </w:tc>
        <w:tc>
          <w:tcPr>
            <w:tcW w:w="3006" w:type="dxa"/>
          </w:tcPr>
          <w:p w14:paraId="53408F4B" w14:textId="72B490A2" w:rsidR="00B47724" w:rsidRDefault="00F54E2C">
            <w:r>
              <w:t>2</w:t>
            </w:r>
          </w:p>
        </w:tc>
      </w:tr>
      <w:tr w:rsidR="00B47724" w14:paraId="286E5DC6" w14:textId="77777777" w:rsidTr="00B47724">
        <w:tc>
          <w:tcPr>
            <w:tcW w:w="3005" w:type="dxa"/>
          </w:tcPr>
          <w:p w14:paraId="40ED839A" w14:textId="550DB676" w:rsidR="00B47724" w:rsidRPr="00F54E2C" w:rsidRDefault="00F54E2C">
            <w:pPr>
              <w:rPr>
                <w:sz w:val="22"/>
                <w:szCs w:val="22"/>
              </w:rPr>
            </w:pPr>
            <w:r>
              <w:rPr>
                <w:sz w:val="22"/>
                <w:szCs w:val="22"/>
              </w:rPr>
              <w:t xml:space="preserve">Catch up phonics is provided </w:t>
            </w:r>
            <w:r w:rsidR="00A05EBC">
              <w:rPr>
                <w:sz w:val="22"/>
                <w:szCs w:val="22"/>
              </w:rPr>
              <w:t xml:space="preserve">for targeted children </w:t>
            </w:r>
          </w:p>
        </w:tc>
        <w:tc>
          <w:tcPr>
            <w:tcW w:w="3005" w:type="dxa"/>
          </w:tcPr>
          <w:p w14:paraId="7B697731" w14:textId="506FE4ED" w:rsidR="00B47724" w:rsidRDefault="00A05EBC">
            <w:pPr>
              <w:rPr>
                <w:sz w:val="22"/>
                <w:szCs w:val="22"/>
              </w:rPr>
            </w:pPr>
            <w:r>
              <w:rPr>
                <w:sz w:val="22"/>
                <w:szCs w:val="22"/>
              </w:rPr>
              <w:t xml:space="preserve">Member of staff is allocated to meet the requirements of a timetable identifying children which require additional phonics support. </w:t>
            </w:r>
          </w:p>
          <w:p w14:paraId="013EA9B8" w14:textId="77777777" w:rsidR="00A05EBC" w:rsidRDefault="00A05EBC">
            <w:pPr>
              <w:rPr>
                <w:sz w:val="22"/>
                <w:szCs w:val="22"/>
              </w:rPr>
            </w:pPr>
          </w:p>
          <w:p w14:paraId="46F69BE2" w14:textId="77777777" w:rsidR="00A05EBC" w:rsidRDefault="00A05EBC">
            <w:pPr>
              <w:rPr>
                <w:sz w:val="22"/>
                <w:szCs w:val="22"/>
              </w:rPr>
            </w:pPr>
          </w:p>
          <w:p w14:paraId="72DE787E" w14:textId="5A13FE2F" w:rsidR="00A05EBC" w:rsidRPr="00A05EBC" w:rsidRDefault="003656EB">
            <w:pPr>
              <w:rPr>
                <w:rFonts w:cstheme="minorHAnsi"/>
                <w:sz w:val="22"/>
                <w:szCs w:val="22"/>
              </w:rPr>
            </w:pPr>
            <w:hyperlink r:id="rId7" w:history="1">
              <w:r w:rsidR="00A05EBC" w:rsidRPr="00713744">
                <w:rPr>
                  <w:rStyle w:val="Hyperlink"/>
                  <w:rFonts w:cstheme="minorHAnsi"/>
                  <w:sz w:val="22"/>
                  <w:szCs w:val="22"/>
                </w:rPr>
                <w:t>https://educationendowmentfoundation.org.uk/education-evidence/teaching-learning-toolkit/phonics</w:t>
              </w:r>
            </w:hyperlink>
            <w:r w:rsidR="00A05EBC" w:rsidRPr="002E4909">
              <w:rPr>
                <w:rFonts w:cstheme="minorHAnsi"/>
                <w:sz w:val="22"/>
                <w:szCs w:val="22"/>
              </w:rPr>
              <w:t xml:space="preserve"> </w:t>
            </w:r>
          </w:p>
        </w:tc>
        <w:tc>
          <w:tcPr>
            <w:tcW w:w="3006" w:type="dxa"/>
          </w:tcPr>
          <w:p w14:paraId="5BC179E6" w14:textId="6FAE3D06" w:rsidR="00B47724" w:rsidRDefault="00A05EBC">
            <w:r>
              <w:t>2</w:t>
            </w:r>
          </w:p>
        </w:tc>
      </w:tr>
      <w:tr w:rsidR="00B47724" w14:paraId="0BD4E549" w14:textId="77777777" w:rsidTr="00B47724">
        <w:tc>
          <w:tcPr>
            <w:tcW w:w="3005" w:type="dxa"/>
          </w:tcPr>
          <w:p w14:paraId="2D103A04" w14:textId="205556F4" w:rsidR="00B47724" w:rsidRDefault="00A05EBC">
            <w:r w:rsidRPr="00C44AAB">
              <w:rPr>
                <w:rFonts w:cstheme="minorHAnsi"/>
                <w:sz w:val="22"/>
                <w:szCs w:val="22"/>
              </w:rPr>
              <w:t xml:space="preserve">Deliver highly effective CPD to </w:t>
            </w:r>
            <w:r>
              <w:rPr>
                <w:rFonts w:cstheme="minorHAnsi"/>
                <w:sz w:val="22"/>
                <w:szCs w:val="22"/>
              </w:rPr>
              <w:t>further improve</w:t>
            </w:r>
            <w:r w:rsidRPr="00C44AAB">
              <w:rPr>
                <w:rFonts w:cstheme="minorHAnsi"/>
                <w:sz w:val="22"/>
                <w:szCs w:val="22"/>
              </w:rPr>
              <w:t xml:space="preserve"> the quality of the teaching across the school.</w:t>
            </w:r>
          </w:p>
        </w:tc>
        <w:tc>
          <w:tcPr>
            <w:tcW w:w="3005" w:type="dxa"/>
          </w:tcPr>
          <w:p w14:paraId="68DA1408" w14:textId="477BB9DC" w:rsidR="00B47724" w:rsidRPr="00A05EBC" w:rsidRDefault="00A05EBC">
            <w:pPr>
              <w:rPr>
                <w:sz w:val="22"/>
                <w:szCs w:val="22"/>
              </w:rPr>
            </w:pPr>
            <w:r w:rsidRPr="00A05EBC">
              <w:rPr>
                <w:sz w:val="22"/>
                <w:szCs w:val="22"/>
              </w:rPr>
              <w:t xml:space="preserve">Specialist teaching </w:t>
            </w:r>
            <w:r>
              <w:rPr>
                <w:sz w:val="22"/>
                <w:szCs w:val="22"/>
              </w:rPr>
              <w:t xml:space="preserve">and CPD from external agencies </w:t>
            </w:r>
            <w:r w:rsidR="0054776D">
              <w:rPr>
                <w:sz w:val="22"/>
                <w:szCs w:val="22"/>
              </w:rPr>
              <w:t xml:space="preserve">to promote, model and support effective teaching of children, specifically those with specific amendments. </w:t>
            </w:r>
          </w:p>
          <w:p w14:paraId="47E3A036" w14:textId="77777777" w:rsidR="00A05EBC" w:rsidRDefault="00A05EBC"/>
          <w:p w14:paraId="6AA39AD5" w14:textId="2653887B" w:rsidR="00A05EBC" w:rsidRDefault="003656EB">
            <w:hyperlink r:id="rId8" w:history="1">
              <w:r w:rsidR="0054776D" w:rsidRPr="0054776D">
                <w:rPr>
                  <w:color w:val="0000FF"/>
                  <w:u w:val="single"/>
                </w:rPr>
                <w:t>Special Education Needs in Mainstream Schools guidance report | Education Endowment Foundation</w:t>
              </w:r>
            </w:hyperlink>
          </w:p>
          <w:p w14:paraId="7C8B4CF9" w14:textId="77777777" w:rsidR="00A05EBC" w:rsidRDefault="00A05EBC"/>
          <w:p w14:paraId="59FC21C0" w14:textId="77777777" w:rsidR="00A05EBC" w:rsidRDefault="00A05EBC" w:rsidP="00A05EBC">
            <w:pPr>
              <w:rPr>
                <w:rFonts w:cstheme="minorHAnsi"/>
                <w:sz w:val="22"/>
                <w:szCs w:val="22"/>
              </w:rPr>
            </w:pPr>
            <w:r w:rsidRPr="00C44AAB">
              <w:rPr>
                <w:rFonts w:cstheme="minorHAnsi"/>
                <w:color w:val="0000FF"/>
                <w:sz w:val="22"/>
                <w:szCs w:val="22"/>
              </w:rPr>
              <w:t>(EEF 2020- 21, The EEF Guide to Supporting School Planning, A Tiered Approach)</w:t>
            </w:r>
            <w:r w:rsidRPr="00C44AAB">
              <w:rPr>
                <w:rFonts w:cstheme="minorHAnsi"/>
                <w:sz w:val="22"/>
                <w:szCs w:val="22"/>
              </w:rPr>
              <w:t xml:space="preserve">  </w:t>
            </w:r>
          </w:p>
          <w:p w14:paraId="628E710F" w14:textId="77777777" w:rsidR="00A05EBC" w:rsidRDefault="00A05EBC"/>
        </w:tc>
        <w:tc>
          <w:tcPr>
            <w:tcW w:w="3006" w:type="dxa"/>
          </w:tcPr>
          <w:p w14:paraId="0D9442D7" w14:textId="717507FB" w:rsidR="00B47724" w:rsidRDefault="0054776D">
            <w:r>
              <w:t>2</w:t>
            </w:r>
          </w:p>
        </w:tc>
      </w:tr>
      <w:tr w:rsidR="00B47724" w14:paraId="4C1F5E54" w14:textId="77777777" w:rsidTr="00B47724">
        <w:tc>
          <w:tcPr>
            <w:tcW w:w="3005" w:type="dxa"/>
          </w:tcPr>
          <w:p w14:paraId="016CD752" w14:textId="7C9AA4A3" w:rsidR="00B47724" w:rsidRPr="00FC0DE5" w:rsidRDefault="00FC0DE5">
            <w:pPr>
              <w:rPr>
                <w:sz w:val="22"/>
                <w:szCs w:val="22"/>
              </w:rPr>
            </w:pPr>
            <w:r>
              <w:rPr>
                <w:sz w:val="22"/>
                <w:szCs w:val="22"/>
              </w:rPr>
              <w:t xml:space="preserve">Deliver </w:t>
            </w:r>
            <w:r w:rsidR="0032097D">
              <w:rPr>
                <w:sz w:val="22"/>
                <w:szCs w:val="22"/>
              </w:rPr>
              <w:t xml:space="preserve">specialist mathematics CPD to further ‘bridge’ the gap and extend higher attainers </w:t>
            </w:r>
          </w:p>
        </w:tc>
        <w:tc>
          <w:tcPr>
            <w:tcW w:w="3005" w:type="dxa"/>
          </w:tcPr>
          <w:p w14:paraId="1CBA77BC" w14:textId="77777777" w:rsidR="00B47724" w:rsidRDefault="0032097D">
            <w:pPr>
              <w:rPr>
                <w:sz w:val="22"/>
                <w:szCs w:val="22"/>
              </w:rPr>
            </w:pPr>
            <w:r w:rsidRPr="0032097D">
              <w:rPr>
                <w:sz w:val="22"/>
                <w:szCs w:val="22"/>
              </w:rPr>
              <w:t xml:space="preserve">Maths mastery courses attended by the mathematics subject leader </w:t>
            </w:r>
            <w:r>
              <w:rPr>
                <w:sz w:val="22"/>
                <w:szCs w:val="22"/>
              </w:rPr>
              <w:t>to disseminate specialist CPD.</w:t>
            </w:r>
          </w:p>
          <w:p w14:paraId="0ABC16FA" w14:textId="77777777" w:rsidR="0032097D" w:rsidRDefault="0032097D">
            <w:pPr>
              <w:rPr>
                <w:sz w:val="22"/>
                <w:szCs w:val="22"/>
              </w:rPr>
            </w:pPr>
          </w:p>
          <w:p w14:paraId="478D284D" w14:textId="7A0A57D6" w:rsidR="0032097D" w:rsidRPr="0032097D" w:rsidRDefault="003656EB">
            <w:pPr>
              <w:rPr>
                <w:sz w:val="22"/>
                <w:szCs w:val="22"/>
              </w:rPr>
            </w:pPr>
            <w:hyperlink r:id="rId9" w:history="1">
              <w:r w:rsidR="0032097D" w:rsidRPr="0032097D">
                <w:rPr>
                  <w:color w:val="0000FF"/>
                  <w:u w:val="single"/>
                </w:rPr>
                <w:t>Mathematics Mastery Primary | EEF</w:t>
              </w:r>
            </w:hyperlink>
          </w:p>
        </w:tc>
        <w:tc>
          <w:tcPr>
            <w:tcW w:w="3006" w:type="dxa"/>
          </w:tcPr>
          <w:p w14:paraId="0D4FDEB4" w14:textId="098B52A9" w:rsidR="00B47724" w:rsidRDefault="00A3660B">
            <w:r>
              <w:t>2</w:t>
            </w:r>
          </w:p>
        </w:tc>
      </w:tr>
      <w:tr w:rsidR="00B47724" w14:paraId="711EFF65" w14:textId="77777777" w:rsidTr="00B47724">
        <w:tc>
          <w:tcPr>
            <w:tcW w:w="3005" w:type="dxa"/>
          </w:tcPr>
          <w:p w14:paraId="6A72AC88" w14:textId="3CBEDAD5" w:rsidR="00B47724" w:rsidRPr="00A3660B" w:rsidRDefault="00A3660B">
            <w:pPr>
              <w:rPr>
                <w:sz w:val="22"/>
                <w:szCs w:val="22"/>
              </w:rPr>
            </w:pPr>
            <w:r>
              <w:rPr>
                <w:sz w:val="22"/>
                <w:szCs w:val="22"/>
              </w:rPr>
              <w:lastRenderedPageBreak/>
              <w:t xml:space="preserve">Purchase of Drawing Club </w:t>
            </w:r>
          </w:p>
        </w:tc>
        <w:tc>
          <w:tcPr>
            <w:tcW w:w="3005" w:type="dxa"/>
          </w:tcPr>
          <w:p w14:paraId="27FD4816" w14:textId="77777777" w:rsidR="00B47724" w:rsidRDefault="00A3660B">
            <w:pPr>
              <w:rPr>
                <w:sz w:val="22"/>
                <w:szCs w:val="22"/>
              </w:rPr>
            </w:pPr>
            <w:r>
              <w:rPr>
                <w:sz w:val="22"/>
                <w:szCs w:val="22"/>
              </w:rPr>
              <w:t xml:space="preserve">Early Years to use the approaches prescribed in ‘Drawing Club’ to further writing attainment amongst Early Years children </w:t>
            </w:r>
          </w:p>
          <w:p w14:paraId="6F2F3156" w14:textId="77777777" w:rsidR="00A3660B" w:rsidRDefault="00A3660B">
            <w:pPr>
              <w:rPr>
                <w:sz w:val="22"/>
                <w:szCs w:val="22"/>
              </w:rPr>
            </w:pPr>
          </w:p>
          <w:p w14:paraId="4C51CC73" w14:textId="7EBACD13" w:rsidR="00A3660B" w:rsidRPr="00A3660B" w:rsidRDefault="003656EB">
            <w:pPr>
              <w:rPr>
                <w:sz w:val="22"/>
                <w:szCs w:val="22"/>
              </w:rPr>
            </w:pPr>
            <w:hyperlink r:id="rId10" w:history="1">
              <w:r w:rsidR="00A3660B" w:rsidRPr="00A3660B">
                <w:rPr>
                  <w:color w:val="0000FF"/>
                  <w:u w:val="single"/>
                </w:rPr>
                <w:t>Communication and language approaches | EEF</w:t>
              </w:r>
            </w:hyperlink>
          </w:p>
        </w:tc>
        <w:tc>
          <w:tcPr>
            <w:tcW w:w="3006" w:type="dxa"/>
          </w:tcPr>
          <w:p w14:paraId="791D38F5" w14:textId="495C0A7A" w:rsidR="00B47724" w:rsidRDefault="00A3660B">
            <w:r>
              <w:t>2</w:t>
            </w:r>
          </w:p>
        </w:tc>
      </w:tr>
    </w:tbl>
    <w:p w14:paraId="639BA2B9" w14:textId="3325D3BF" w:rsidR="00B47724" w:rsidRDefault="00B47724"/>
    <w:p w14:paraId="19337220" w14:textId="77777777" w:rsidR="00A3660B" w:rsidRDefault="00A3660B"/>
    <w:tbl>
      <w:tblPr>
        <w:tblStyle w:val="TableGrid"/>
        <w:tblW w:w="0" w:type="auto"/>
        <w:tblLook w:val="04A0" w:firstRow="1" w:lastRow="0" w:firstColumn="1" w:lastColumn="0" w:noHBand="0" w:noVBand="1"/>
      </w:tblPr>
      <w:tblGrid>
        <w:gridCol w:w="1638"/>
        <w:gridCol w:w="5767"/>
        <w:gridCol w:w="1611"/>
      </w:tblGrid>
      <w:tr w:rsidR="00565CEF" w14:paraId="703760DB" w14:textId="77777777" w:rsidTr="00565CEF">
        <w:tc>
          <w:tcPr>
            <w:tcW w:w="9016" w:type="dxa"/>
            <w:gridSpan w:val="3"/>
            <w:shd w:val="clear" w:color="auto" w:fill="C00000"/>
          </w:tcPr>
          <w:p w14:paraId="6CD17941" w14:textId="77777777" w:rsidR="00565CEF" w:rsidRDefault="00565CEF" w:rsidP="00565CEF">
            <w:pPr>
              <w:jc w:val="center"/>
            </w:pPr>
            <w:r>
              <w:t>Targeted Academic Support</w:t>
            </w:r>
          </w:p>
          <w:p w14:paraId="6C5411AF" w14:textId="013E06C8" w:rsidR="00565CEF" w:rsidRDefault="00565CEF" w:rsidP="00565CEF">
            <w:pPr>
              <w:jc w:val="center"/>
            </w:pPr>
            <w:r w:rsidRPr="00E8479E">
              <w:rPr>
                <w:rFonts w:cstheme="minorHAnsi"/>
              </w:rPr>
              <w:t>(</w:t>
            </w:r>
            <w:r>
              <w:rPr>
                <w:rFonts w:cstheme="minorHAnsi"/>
              </w:rPr>
              <w:t>F</w:t>
            </w:r>
            <w:r w:rsidRPr="00E8479E">
              <w:rPr>
                <w:rFonts w:cstheme="minorHAnsi"/>
              </w:rPr>
              <w:t>or example, tutoring, one-to-one support</w:t>
            </w:r>
            <w:r>
              <w:rPr>
                <w:rFonts w:cstheme="minorHAnsi"/>
              </w:rPr>
              <w:t>,</w:t>
            </w:r>
            <w:r w:rsidRPr="00E8479E">
              <w:rPr>
                <w:rFonts w:cstheme="minorHAnsi"/>
              </w:rPr>
              <w:t xml:space="preserve"> structured interventions)</w:t>
            </w:r>
          </w:p>
        </w:tc>
      </w:tr>
      <w:tr w:rsidR="00565CEF" w14:paraId="4EED3BE7" w14:textId="77777777" w:rsidTr="00E85D36">
        <w:tc>
          <w:tcPr>
            <w:tcW w:w="1638" w:type="dxa"/>
          </w:tcPr>
          <w:p w14:paraId="178B9C2F" w14:textId="5C2BFCAF" w:rsidR="00565CEF" w:rsidRDefault="00565CEF">
            <w:r>
              <w:t>Budgeted cost</w:t>
            </w:r>
          </w:p>
        </w:tc>
        <w:tc>
          <w:tcPr>
            <w:tcW w:w="7378" w:type="dxa"/>
            <w:gridSpan w:val="2"/>
          </w:tcPr>
          <w:p w14:paraId="5508D557" w14:textId="5F0002B5" w:rsidR="00565CEF" w:rsidRDefault="00E4006C">
            <w:r>
              <w:t>£19,797.03</w:t>
            </w:r>
          </w:p>
        </w:tc>
      </w:tr>
      <w:tr w:rsidR="00565CEF" w14:paraId="0A360594" w14:textId="77777777" w:rsidTr="00E85D36">
        <w:tc>
          <w:tcPr>
            <w:tcW w:w="1638" w:type="dxa"/>
            <w:shd w:val="clear" w:color="auto" w:fill="F2F2F2" w:themeFill="background1" w:themeFillShade="F2"/>
            <w:vAlign w:val="center"/>
          </w:tcPr>
          <w:p w14:paraId="7E1FE9D3" w14:textId="5692D96E" w:rsidR="00565CEF" w:rsidRDefault="00565CEF" w:rsidP="00565CEF">
            <w:r w:rsidRPr="00055488">
              <w:rPr>
                <w:rFonts w:cstheme="minorHAnsi"/>
                <w:b/>
                <w:bCs/>
              </w:rPr>
              <w:t>Activity</w:t>
            </w:r>
          </w:p>
        </w:tc>
        <w:tc>
          <w:tcPr>
            <w:tcW w:w="5767" w:type="dxa"/>
            <w:shd w:val="clear" w:color="auto" w:fill="F2F2F2" w:themeFill="background1" w:themeFillShade="F2"/>
            <w:vAlign w:val="center"/>
          </w:tcPr>
          <w:p w14:paraId="295A4CD9" w14:textId="5AAC471F" w:rsidR="00565CEF" w:rsidRDefault="00565CEF" w:rsidP="00565CEF">
            <w:r w:rsidRPr="00055488">
              <w:rPr>
                <w:rFonts w:cstheme="minorHAnsi"/>
                <w:b/>
                <w:bCs/>
              </w:rPr>
              <w:t>Evidence that supports this approach</w:t>
            </w:r>
          </w:p>
        </w:tc>
        <w:tc>
          <w:tcPr>
            <w:tcW w:w="1611" w:type="dxa"/>
            <w:shd w:val="clear" w:color="auto" w:fill="F2F2F2" w:themeFill="background1" w:themeFillShade="F2"/>
            <w:vAlign w:val="center"/>
          </w:tcPr>
          <w:p w14:paraId="0842EACA" w14:textId="1E315B43" w:rsidR="00565CEF" w:rsidRDefault="00565CEF" w:rsidP="00565CEF">
            <w:r w:rsidRPr="00055488">
              <w:rPr>
                <w:rFonts w:cstheme="minorHAnsi"/>
                <w:b/>
                <w:bCs/>
              </w:rPr>
              <w:t>Challenge number(s) addressed</w:t>
            </w:r>
          </w:p>
        </w:tc>
      </w:tr>
      <w:tr w:rsidR="00565CEF" w14:paraId="4BACEE13" w14:textId="77777777" w:rsidTr="00E85D36">
        <w:tc>
          <w:tcPr>
            <w:tcW w:w="1638" w:type="dxa"/>
          </w:tcPr>
          <w:p w14:paraId="5580A919" w14:textId="016C7E0E" w:rsidR="00565CEF" w:rsidRPr="00565CEF" w:rsidRDefault="00565CEF">
            <w:pPr>
              <w:rPr>
                <w:sz w:val="22"/>
                <w:szCs w:val="22"/>
              </w:rPr>
            </w:pPr>
            <w:r w:rsidRPr="00565CEF">
              <w:rPr>
                <w:sz w:val="22"/>
                <w:szCs w:val="22"/>
              </w:rPr>
              <w:t xml:space="preserve">Attendance </w:t>
            </w:r>
            <w:r>
              <w:rPr>
                <w:sz w:val="22"/>
                <w:szCs w:val="22"/>
              </w:rPr>
              <w:t xml:space="preserve">team meetings to analyse patterns of attendance </w:t>
            </w:r>
          </w:p>
        </w:tc>
        <w:tc>
          <w:tcPr>
            <w:tcW w:w="5767" w:type="dxa"/>
          </w:tcPr>
          <w:p w14:paraId="1606620D" w14:textId="77777777" w:rsidR="00565CEF" w:rsidRDefault="00565CEF">
            <w:pPr>
              <w:rPr>
                <w:sz w:val="22"/>
                <w:szCs w:val="22"/>
              </w:rPr>
            </w:pPr>
            <w:r>
              <w:rPr>
                <w:sz w:val="22"/>
                <w:szCs w:val="22"/>
              </w:rPr>
              <w:t>Weekly meetings to identify and provide support to barriers of attendance for specific families</w:t>
            </w:r>
          </w:p>
          <w:p w14:paraId="3A8A6028" w14:textId="77777777" w:rsidR="00565CEF" w:rsidRDefault="00565CEF">
            <w:pPr>
              <w:rPr>
                <w:sz w:val="22"/>
                <w:szCs w:val="22"/>
              </w:rPr>
            </w:pPr>
          </w:p>
          <w:p w14:paraId="43E415F9" w14:textId="7379DF29" w:rsidR="00565CEF" w:rsidRPr="00565CEF" w:rsidRDefault="003656EB">
            <w:pPr>
              <w:rPr>
                <w:sz w:val="22"/>
                <w:szCs w:val="22"/>
              </w:rPr>
            </w:pPr>
            <w:hyperlink r:id="rId11" w:history="1">
              <w:r w:rsidR="00565CEF" w:rsidRPr="00565CEF">
                <w:rPr>
                  <w:color w:val="0000FF"/>
                  <w:u w:val="single"/>
                </w:rPr>
                <w:t>Supporting school attendance | EEF</w:t>
              </w:r>
            </w:hyperlink>
          </w:p>
        </w:tc>
        <w:tc>
          <w:tcPr>
            <w:tcW w:w="1611" w:type="dxa"/>
          </w:tcPr>
          <w:p w14:paraId="202BCEE5" w14:textId="10DF6BD3" w:rsidR="00565CEF" w:rsidRDefault="00565CEF">
            <w:r>
              <w:t>1</w:t>
            </w:r>
          </w:p>
        </w:tc>
      </w:tr>
      <w:tr w:rsidR="00565CEF" w14:paraId="5C0785F2" w14:textId="77777777" w:rsidTr="00E85D36">
        <w:tc>
          <w:tcPr>
            <w:tcW w:w="1638" w:type="dxa"/>
          </w:tcPr>
          <w:p w14:paraId="4436224C" w14:textId="7F14011E" w:rsidR="00565CEF" w:rsidRPr="0091529F" w:rsidRDefault="0091529F">
            <w:pPr>
              <w:rPr>
                <w:sz w:val="22"/>
                <w:szCs w:val="22"/>
              </w:rPr>
            </w:pPr>
            <w:r w:rsidRPr="0091529F">
              <w:rPr>
                <w:sz w:val="22"/>
                <w:szCs w:val="22"/>
              </w:rPr>
              <w:t xml:space="preserve">Recruitment </w:t>
            </w:r>
            <w:r>
              <w:rPr>
                <w:sz w:val="22"/>
                <w:szCs w:val="22"/>
              </w:rPr>
              <w:t>of an ELSA trained member of staff</w:t>
            </w:r>
          </w:p>
        </w:tc>
        <w:tc>
          <w:tcPr>
            <w:tcW w:w="5767" w:type="dxa"/>
          </w:tcPr>
          <w:p w14:paraId="495673D3" w14:textId="77777777" w:rsidR="00565CEF" w:rsidRDefault="0091529F">
            <w:pPr>
              <w:rPr>
                <w:sz w:val="22"/>
                <w:szCs w:val="22"/>
              </w:rPr>
            </w:pPr>
            <w:r>
              <w:rPr>
                <w:sz w:val="22"/>
                <w:szCs w:val="22"/>
              </w:rPr>
              <w:t>Emotional Literacy Support Assistant (ELSA) to provide weekly, specialist support for targeted children</w:t>
            </w:r>
          </w:p>
          <w:p w14:paraId="4A12289B" w14:textId="77777777" w:rsidR="0091529F" w:rsidRDefault="0091529F">
            <w:pPr>
              <w:rPr>
                <w:sz w:val="22"/>
                <w:szCs w:val="22"/>
              </w:rPr>
            </w:pPr>
          </w:p>
          <w:p w14:paraId="43EF8AE0" w14:textId="77777777" w:rsidR="00C54A5D" w:rsidRDefault="003656EB" w:rsidP="00C54A5D">
            <w:pPr>
              <w:rPr>
                <w:rFonts w:cstheme="minorHAnsi"/>
                <w:sz w:val="22"/>
                <w:szCs w:val="22"/>
              </w:rPr>
            </w:pPr>
            <w:hyperlink r:id="rId12" w:history="1">
              <w:r w:rsidR="00C54A5D" w:rsidRPr="00110F80">
                <w:rPr>
                  <w:rStyle w:val="Hyperlink"/>
                  <w:rFonts w:cstheme="minorHAnsi"/>
                  <w:sz w:val="22"/>
                  <w:szCs w:val="22"/>
                </w:rPr>
                <w:t>https://educationendowmentfoundation.org.uk/early-years/mental-health-wellbeing</w:t>
              </w:r>
            </w:hyperlink>
            <w:r w:rsidR="00C54A5D">
              <w:rPr>
                <w:rFonts w:cstheme="minorHAnsi"/>
                <w:sz w:val="22"/>
                <w:szCs w:val="22"/>
              </w:rPr>
              <w:t xml:space="preserve"> </w:t>
            </w:r>
          </w:p>
          <w:p w14:paraId="6BCE9DD1" w14:textId="26EE8E89" w:rsidR="0091529F" w:rsidRPr="0091529F" w:rsidRDefault="0091529F">
            <w:pPr>
              <w:rPr>
                <w:sz w:val="22"/>
                <w:szCs w:val="22"/>
              </w:rPr>
            </w:pPr>
          </w:p>
        </w:tc>
        <w:tc>
          <w:tcPr>
            <w:tcW w:w="1611" w:type="dxa"/>
          </w:tcPr>
          <w:p w14:paraId="70893D74" w14:textId="28DEF3DD" w:rsidR="00565CEF" w:rsidRDefault="0091529F">
            <w:r>
              <w:t>3</w:t>
            </w:r>
          </w:p>
        </w:tc>
      </w:tr>
      <w:tr w:rsidR="00565CEF" w14:paraId="489D372D" w14:textId="77777777" w:rsidTr="00E85D36">
        <w:tc>
          <w:tcPr>
            <w:tcW w:w="1638" w:type="dxa"/>
          </w:tcPr>
          <w:p w14:paraId="27AA8A07" w14:textId="2F3C73AA" w:rsidR="00565CEF" w:rsidRPr="00C54A5D" w:rsidRDefault="00C54A5D">
            <w:pPr>
              <w:rPr>
                <w:sz w:val="22"/>
                <w:szCs w:val="22"/>
              </w:rPr>
            </w:pPr>
            <w:r w:rsidRPr="00C54A5D">
              <w:rPr>
                <w:sz w:val="22"/>
                <w:szCs w:val="22"/>
              </w:rPr>
              <w:t xml:space="preserve">Develop a broad repertoire of clubs </w:t>
            </w:r>
          </w:p>
        </w:tc>
        <w:tc>
          <w:tcPr>
            <w:tcW w:w="5767" w:type="dxa"/>
          </w:tcPr>
          <w:p w14:paraId="3C8F2415" w14:textId="77777777" w:rsidR="00565CEF" w:rsidRDefault="00C54A5D">
            <w:pPr>
              <w:rPr>
                <w:sz w:val="22"/>
                <w:szCs w:val="22"/>
              </w:rPr>
            </w:pPr>
            <w:r>
              <w:rPr>
                <w:sz w:val="22"/>
                <w:szCs w:val="22"/>
              </w:rPr>
              <w:t xml:space="preserve">School staff and specialist staff to provide weekly opportunities for a range of extra-curricular clubs </w:t>
            </w:r>
          </w:p>
          <w:p w14:paraId="65064CA5" w14:textId="77777777" w:rsidR="00C54A5D" w:rsidRDefault="00C54A5D">
            <w:pPr>
              <w:rPr>
                <w:sz w:val="22"/>
                <w:szCs w:val="22"/>
              </w:rPr>
            </w:pPr>
          </w:p>
          <w:p w14:paraId="547E04B6" w14:textId="6A931CDC" w:rsidR="00C54A5D" w:rsidRPr="00C54A5D" w:rsidRDefault="003656EB">
            <w:pPr>
              <w:rPr>
                <w:sz w:val="22"/>
                <w:szCs w:val="22"/>
              </w:rPr>
            </w:pPr>
            <w:hyperlink r:id="rId13" w:history="1">
              <w:r w:rsidR="00C54A5D" w:rsidRPr="00C54A5D">
                <w:rPr>
                  <w:color w:val="0000FF"/>
                  <w:u w:val="single"/>
                </w:rPr>
                <w:t>Physical activity | EEF</w:t>
              </w:r>
            </w:hyperlink>
          </w:p>
        </w:tc>
        <w:tc>
          <w:tcPr>
            <w:tcW w:w="1611" w:type="dxa"/>
          </w:tcPr>
          <w:p w14:paraId="01878F9D" w14:textId="12AD9FE5" w:rsidR="00565CEF" w:rsidRDefault="00C54A5D">
            <w:r>
              <w:t>4</w:t>
            </w:r>
          </w:p>
        </w:tc>
      </w:tr>
      <w:tr w:rsidR="00565CEF" w14:paraId="1EF7FBAC" w14:textId="77777777" w:rsidTr="00E85D36">
        <w:tc>
          <w:tcPr>
            <w:tcW w:w="1638" w:type="dxa"/>
          </w:tcPr>
          <w:p w14:paraId="525A9B94" w14:textId="1D28330D" w:rsidR="00565CEF" w:rsidRPr="00C54A5D" w:rsidRDefault="00C54A5D">
            <w:pPr>
              <w:rPr>
                <w:sz w:val="22"/>
                <w:szCs w:val="22"/>
              </w:rPr>
            </w:pPr>
            <w:r>
              <w:rPr>
                <w:sz w:val="22"/>
                <w:szCs w:val="22"/>
              </w:rPr>
              <w:t>Specialist SEMH support to develop teacher expertise</w:t>
            </w:r>
          </w:p>
        </w:tc>
        <w:tc>
          <w:tcPr>
            <w:tcW w:w="5767" w:type="dxa"/>
          </w:tcPr>
          <w:p w14:paraId="32603EC0" w14:textId="320831F9" w:rsidR="00565CEF" w:rsidRDefault="00C54A5D">
            <w:pPr>
              <w:rPr>
                <w:sz w:val="22"/>
                <w:szCs w:val="22"/>
              </w:rPr>
            </w:pPr>
            <w:r>
              <w:rPr>
                <w:sz w:val="22"/>
                <w:szCs w:val="22"/>
              </w:rPr>
              <w:t>SEMH specialist teachers to provide CPD support for staff members to help develop the provision of children with SEMH difficulties</w:t>
            </w:r>
          </w:p>
          <w:p w14:paraId="01758E97" w14:textId="77777777" w:rsidR="00C54A5D" w:rsidRDefault="00C54A5D">
            <w:pPr>
              <w:rPr>
                <w:sz w:val="22"/>
                <w:szCs w:val="22"/>
              </w:rPr>
            </w:pPr>
          </w:p>
          <w:p w14:paraId="0E64BA7D" w14:textId="77777777" w:rsidR="00C54A5D" w:rsidRDefault="003656EB" w:rsidP="00C54A5D">
            <w:pPr>
              <w:rPr>
                <w:rStyle w:val="Hyperlink"/>
                <w:rFonts w:cstheme="minorHAnsi"/>
                <w:sz w:val="22"/>
                <w:szCs w:val="22"/>
              </w:rPr>
            </w:pPr>
            <w:hyperlink r:id="rId14" w:history="1">
              <w:r w:rsidR="00C54A5D" w:rsidRPr="00620EAA">
                <w:rPr>
                  <w:rStyle w:val="Hyperlink"/>
                  <w:rFonts w:cstheme="minorHAnsi"/>
                  <w:sz w:val="22"/>
                  <w:szCs w:val="22"/>
                </w:rPr>
                <w:t>https://educationendowmentfoundation.org.uk/education-evidence/teaching-learning-toolkit/teaching-assistant-interventions</w:t>
              </w:r>
            </w:hyperlink>
          </w:p>
          <w:p w14:paraId="790F6716" w14:textId="16C62DA2" w:rsidR="00C54A5D" w:rsidRPr="00C54A5D" w:rsidRDefault="00C54A5D">
            <w:pPr>
              <w:rPr>
                <w:sz w:val="22"/>
                <w:szCs w:val="22"/>
              </w:rPr>
            </w:pPr>
          </w:p>
        </w:tc>
        <w:tc>
          <w:tcPr>
            <w:tcW w:w="1611" w:type="dxa"/>
          </w:tcPr>
          <w:p w14:paraId="5EF2AD87" w14:textId="27060BB7" w:rsidR="00565CEF" w:rsidRDefault="00C54A5D">
            <w:r>
              <w:t>4</w:t>
            </w:r>
          </w:p>
        </w:tc>
      </w:tr>
    </w:tbl>
    <w:p w14:paraId="5FC82E98" w14:textId="77777777" w:rsidR="00A3660B" w:rsidRDefault="00A3660B"/>
    <w:tbl>
      <w:tblPr>
        <w:tblStyle w:val="TableGrid"/>
        <w:tblW w:w="0" w:type="auto"/>
        <w:tblLook w:val="04A0" w:firstRow="1" w:lastRow="0" w:firstColumn="1" w:lastColumn="0" w:noHBand="0" w:noVBand="1"/>
      </w:tblPr>
      <w:tblGrid>
        <w:gridCol w:w="1667"/>
        <w:gridCol w:w="5684"/>
        <w:gridCol w:w="1665"/>
      </w:tblGrid>
      <w:tr w:rsidR="00E85D36" w14:paraId="35AE23C3" w14:textId="77777777" w:rsidTr="00E85D36">
        <w:tc>
          <w:tcPr>
            <w:tcW w:w="9016" w:type="dxa"/>
            <w:gridSpan w:val="3"/>
            <w:shd w:val="clear" w:color="auto" w:fill="C00000"/>
          </w:tcPr>
          <w:p w14:paraId="6BBF70CC" w14:textId="77777777" w:rsidR="00E85D36" w:rsidRDefault="00E85D36" w:rsidP="00E85D36">
            <w:pPr>
              <w:jc w:val="center"/>
            </w:pPr>
            <w:r>
              <w:t xml:space="preserve">Wider Strategies </w:t>
            </w:r>
          </w:p>
          <w:p w14:paraId="545400C3" w14:textId="6E981FD4" w:rsidR="00E85D36" w:rsidRDefault="00E85D36" w:rsidP="00E85D36">
            <w:pPr>
              <w:jc w:val="center"/>
            </w:pPr>
            <w:r w:rsidRPr="00E8479E">
              <w:rPr>
                <w:rFonts w:cstheme="minorHAnsi"/>
                <w:bCs/>
              </w:rPr>
              <w:t>(</w:t>
            </w:r>
            <w:r>
              <w:rPr>
                <w:rFonts w:cstheme="minorHAnsi"/>
                <w:bCs/>
              </w:rPr>
              <w:t>F</w:t>
            </w:r>
            <w:r w:rsidRPr="00E8479E">
              <w:rPr>
                <w:rFonts w:cstheme="minorHAnsi"/>
                <w:bCs/>
              </w:rPr>
              <w:t>or example, related to attendance, behaviour, wellbeing)</w:t>
            </w:r>
          </w:p>
        </w:tc>
      </w:tr>
      <w:tr w:rsidR="00E85D36" w14:paraId="60F840C1" w14:textId="77777777" w:rsidTr="00D2252E">
        <w:tc>
          <w:tcPr>
            <w:tcW w:w="1667" w:type="dxa"/>
          </w:tcPr>
          <w:p w14:paraId="749ED165" w14:textId="08C0F3F6" w:rsidR="00E85D36" w:rsidRDefault="00E85D36">
            <w:r>
              <w:t>Budgeted cost</w:t>
            </w:r>
          </w:p>
        </w:tc>
        <w:tc>
          <w:tcPr>
            <w:tcW w:w="7349" w:type="dxa"/>
            <w:gridSpan w:val="2"/>
          </w:tcPr>
          <w:p w14:paraId="5E8CF74D" w14:textId="142A485E" w:rsidR="00E85D36" w:rsidRDefault="003656EB">
            <w:r>
              <w:t>£19,830</w:t>
            </w:r>
          </w:p>
        </w:tc>
      </w:tr>
      <w:tr w:rsidR="00E85D36" w14:paraId="1BE840AB" w14:textId="77777777" w:rsidTr="00D2252E">
        <w:tc>
          <w:tcPr>
            <w:tcW w:w="1667" w:type="dxa"/>
            <w:shd w:val="clear" w:color="auto" w:fill="F2F2F2" w:themeFill="background1" w:themeFillShade="F2"/>
            <w:vAlign w:val="center"/>
          </w:tcPr>
          <w:p w14:paraId="2ED908A7" w14:textId="55FE810C" w:rsidR="00E85D36" w:rsidRDefault="00E85D36" w:rsidP="00E85D36">
            <w:r w:rsidRPr="00055488">
              <w:rPr>
                <w:rFonts w:cstheme="minorHAnsi"/>
                <w:b/>
                <w:bCs/>
              </w:rPr>
              <w:t>Activity</w:t>
            </w:r>
          </w:p>
        </w:tc>
        <w:tc>
          <w:tcPr>
            <w:tcW w:w="5684" w:type="dxa"/>
            <w:shd w:val="clear" w:color="auto" w:fill="F2F2F2" w:themeFill="background1" w:themeFillShade="F2"/>
            <w:vAlign w:val="center"/>
          </w:tcPr>
          <w:p w14:paraId="572DAEA8" w14:textId="1FA99914" w:rsidR="00E85D36" w:rsidRDefault="00E85D36" w:rsidP="00E85D36">
            <w:r w:rsidRPr="00055488">
              <w:rPr>
                <w:rFonts w:cstheme="minorHAnsi"/>
                <w:b/>
                <w:bCs/>
              </w:rPr>
              <w:t>Evidence that supports this approach</w:t>
            </w:r>
          </w:p>
        </w:tc>
        <w:tc>
          <w:tcPr>
            <w:tcW w:w="1665" w:type="dxa"/>
            <w:shd w:val="clear" w:color="auto" w:fill="F2F2F2" w:themeFill="background1" w:themeFillShade="F2"/>
            <w:vAlign w:val="center"/>
          </w:tcPr>
          <w:p w14:paraId="0E924185" w14:textId="48626770" w:rsidR="00E85D36" w:rsidRDefault="00E85D36" w:rsidP="00E85D36">
            <w:r w:rsidRPr="00055488">
              <w:rPr>
                <w:rFonts w:cstheme="minorHAnsi"/>
                <w:b/>
                <w:bCs/>
              </w:rPr>
              <w:t>Challenge number(s) addressed</w:t>
            </w:r>
          </w:p>
        </w:tc>
      </w:tr>
      <w:tr w:rsidR="00E85D36" w14:paraId="46C847A7" w14:textId="77777777" w:rsidTr="00D2252E">
        <w:tc>
          <w:tcPr>
            <w:tcW w:w="1667" w:type="dxa"/>
          </w:tcPr>
          <w:p w14:paraId="3805A030" w14:textId="47AEAFFF" w:rsidR="00E85D36" w:rsidRDefault="00D2252E">
            <w:r w:rsidRPr="00360E96">
              <w:rPr>
                <w:rFonts w:cstheme="minorHAnsi"/>
                <w:sz w:val="22"/>
                <w:szCs w:val="22"/>
              </w:rPr>
              <w:t xml:space="preserve">Subsidised funding for </w:t>
            </w:r>
            <w:r w:rsidRPr="00360E96">
              <w:rPr>
                <w:rFonts w:cstheme="minorHAnsi"/>
                <w:sz w:val="22"/>
                <w:szCs w:val="22"/>
              </w:rPr>
              <w:lastRenderedPageBreak/>
              <w:t>trips, experiences</w:t>
            </w:r>
            <w:r>
              <w:rPr>
                <w:rFonts w:cstheme="minorHAnsi"/>
                <w:sz w:val="22"/>
                <w:szCs w:val="22"/>
              </w:rPr>
              <w:t xml:space="preserve"> and </w:t>
            </w:r>
            <w:r w:rsidRPr="00360E96">
              <w:rPr>
                <w:rFonts w:cstheme="minorHAnsi"/>
                <w:sz w:val="22"/>
                <w:szCs w:val="22"/>
              </w:rPr>
              <w:t>visitors</w:t>
            </w:r>
          </w:p>
        </w:tc>
        <w:tc>
          <w:tcPr>
            <w:tcW w:w="5684" w:type="dxa"/>
          </w:tcPr>
          <w:p w14:paraId="259B7DD1" w14:textId="77777777" w:rsidR="00E85D36" w:rsidRDefault="00D2252E">
            <w:pPr>
              <w:rPr>
                <w:sz w:val="22"/>
                <w:szCs w:val="22"/>
              </w:rPr>
            </w:pPr>
            <w:r>
              <w:rPr>
                <w:sz w:val="22"/>
                <w:szCs w:val="22"/>
              </w:rPr>
              <w:lastRenderedPageBreak/>
              <w:t>To enable all children to experience the wider curriculum and have the opportunities of trips and visitors</w:t>
            </w:r>
          </w:p>
          <w:p w14:paraId="1AFF1705" w14:textId="77777777" w:rsidR="00D2252E" w:rsidRDefault="00D2252E">
            <w:pPr>
              <w:rPr>
                <w:sz w:val="22"/>
                <w:szCs w:val="22"/>
              </w:rPr>
            </w:pPr>
          </w:p>
          <w:p w14:paraId="4AD70ABC" w14:textId="77777777" w:rsidR="00D2252E" w:rsidRDefault="003656EB" w:rsidP="00D2252E">
            <w:pPr>
              <w:rPr>
                <w:rFonts w:cstheme="minorHAnsi"/>
                <w:sz w:val="22"/>
                <w:szCs w:val="22"/>
              </w:rPr>
            </w:pPr>
            <w:hyperlink r:id="rId15" w:history="1">
              <w:r w:rsidR="00D2252E" w:rsidRPr="0097411D">
                <w:rPr>
                  <w:rStyle w:val="Hyperlink"/>
                  <w:rFonts w:cstheme="minorHAnsi"/>
                  <w:sz w:val="22"/>
                  <w:szCs w:val="22"/>
                </w:rPr>
                <w:t>https://educationendowmentfoundation.org.uk/guidance-for-teachers/life-skills-enrichment</w:t>
              </w:r>
            </w:hyperlink>
            <w:r w:rsidR="00D2252E">
              <w:rPr>
                <w:rFonts w:cstheme="minorHAnsi"/>
                <w:sz w:val="22"/>
                <w:szCs w:val="22"/>
              </w:rPr>
              <w:t xml:space="preserve"> </w:t>
            </w:r>
          </w:p>
          <w:p w14:paraId="4ADF1087" w14:textId="6FD9451A" w:rsidR="00D2252E" w:rsidRPr="00D2252E" w:rsidRDefault="00D2252E">
            <w:pPr>
              <w:rPr>
                <w:sz w:val="22"/>
                <w:szCs w:val="22"/>
              </w:rPr>
            </w:pPr>
          </w:p>
        </w:tc>
        <w:tc>
          <w:tcPr>
            <w:tcW w:w="1665" w:type="dxa"/>
          </w:tcPr>
          <w:p w14:paraId="6A89E2A2" w14:textId="4411416B" w:rsidR="00E85D36" w:rsidRDefault="00D2252E">
            <w:r>
              <w:lastRenderedPageBreak/>
              <w:t>4</w:t>
            </w:r>
          </w:p>
        </w:tc>
      </w:tr>
      <w:tr w:rsidR="00E85D36" w14:paraId="3ABAFB0A" w14:textId="77777777" w:rsidTr="00D2252E">
        <w:tc>
          <w:tcPr>
            <w:tcW w:w="1667" w:type="dxa"/>
          </w:tcPr>
          <w:p w14:paraId="0C71B39A" w14:textId="130F469A" w:rsidR="00E85D36" w:rsidRPr="00461E80" w:rsidRDefault="00461E80">
            <w:pPr>
              <w:rPr>
                <w:sz w:val="22"/>
                <w:szCs w:val="22"/>
              </w:rPr>
            </w:pPr>
            <w:r w:rsidRPr="00461E80">
              <w:rPr>
                <w:sz w:val="22"/>
                <w:szCs w:val="22"/>
              </w:rPr>
              <w:t xml:space="preserve">Attendance prizes and incentives </w:t>
            </w:r>
          </w:p>
        </w:tc>
        <w:tc>
          <w:tcPr>
            <w:tcW w:w="5684" w:type="dxa"/>
          </w:tcPr>
          <w:p w14:paraId="76437B38" w14:textId="77777777" w:rsidR="00E85D36" w:rsidRDefault="00461E80">
            <w:pPr>
              <w:rPr>
                <w:sz w:val="22"/>
                <w:szCs w:val="22"/>
              </w:rPr>
            </w:pPr>
            <w:r>
              <w:rPr>
                <w:sz w:val="22"/>
                <w:szCs w:val="22"/>
              </w:rPr>
              <w:t>Purchase of prizes to provide incentives for attendance both on a weekly basis but also for specific periods of times throughout the year which have seasonal incentives too</w:t>
            </w:r>
          </w:p>
          <w:p w14:paraId="11E583E3" w14:textId="77777777" w:rsidR="00461E80" w:rsidRDefault="00461E80">
            <w:pPr>
              <w:rPr>
                <w:sz w:val="22"/>
                <w:szCs w:val="22"/>
              </w:rPr>
            </w:pPr>
          </w:p>
          <w:p w14:paraId="0103DDEF" w14:textId="0C99A590" w:rsidR="00461E80" w:rsidRPr="00461E80" w:rsidRDefault="003656EB">
            <w:pPr>
              <w:rPr>
                <w:sz w:val="22"/>
                <w:szCs w:val="22"/>
              </w:rPr>
            </w:pPr>
            <w:hyperlink r:id="rId16" w:history="1">
              <w:r w:rsidR="00461E80" w:rsidRPr="00565CEF">
                <w:rPr>
                  <w:color w:val="0000FF"/>
                  <w:u w:val="single"/>
                </w:rPr>
                <w:t>Supporting school attendance | EEF</w:t>
              </w:r>
            </w:hyperlink>
          </w:p>
        </w:tc>
        <w:tc>
          <w:tcPr>
            <w:tcW w:w="1665" w:type="dxa"/>
          </w:tcPr>
          <w:p w14:paraId="0C65DC24" w14:textId="7D714500" w:rsidR="00E85D36" w:rsidRDefault="00461E80">
            <w:r>
              <w:t>1</w:t>
            </w:r>
          </w:p>
        </w:tc>
      </w:tr>
      <w:tr w:rsidR="00D2252E" w14:paraId="4002CFCA" w14:textId="77777777" w:rsidTr="00D2252E">
        <w:tc>
          <w:tcPr>
            <w:tcW w:w="1667" w:type="dxa"/>
          </w:tcPr>
          <w:p w14:paraId="7D47A121" w14:textId="77777777" w:rsidR="00D2252E" w:rsidRPr="00860290" w:rsidRDefault="00D2252E" w:rsidP="00D2252E">
            <w:pPr>
              <w:pStyle w:val="Default"/>
              <w:rPr>
                <w:rFonts w:asciiTheme="minorHAnsi" w:hAnsiTheme="minorHAnsi" w:cstheme="minorHAnsi"/>
                <w:sz w:val="22"/>
                <w:szCs w:val="22"/>
              </w:rPr>
            </w:pPr>
            <w:r w:rsidRPr="00860290">
              <w:rPr>
                <w:rFonts w:asciiTheme="minorHAnsi" w:hAnsiTheme="minorHAnsi" w:cstheme="minorHAnsi"/>
                <w:sz w:val="22"/>
                <w:szCs w:val="22"/>
              </w:rPr>
              <w:t xml:space="preserve">Contingency fund for acute issues. </w:t>
            </w:r>
          </w:p>
          <w:p w14:paraId="28D40D2A" w14:textId="77777777" w:rsidR="00D2252E" w:rsidRDefault="00D2252E" w:rsidP="00D2252E"/>
        </w:tc>
        <w:tc>
          <w:tcPr>
            <w:tcW w:w="5684" w:type="dxa"/>
          </w:tcPr>
          <w:p w14:paraId="6A09C957" w14:textId="3FFD6EBE" w:rsidR="00D2252E" w:rsidRDefault="00D2252E" w:rsidP="00D2252E">
            <w:r w:rsidRPr="00860290">
              <w:rPr>
                <w:rFonts w:cstheme="minorHAnsi"/>
                <w:sz w:val="22"/>
                <w:szCs w:val="22"/>
              </w:rPr>
              <w:t xml:space="preserve">Some funding/resources set aside for needs not yet identified. Our experience tells us this is important to be able to be responsive. </w:t>
            </w:r>
          </w:p>
        </w:tc>
        <w:tc>
          <w:tcPr>
            <w:tcW w:w="1665" w:type="dxa"/>
          </w:tcPr>
          <w:p w14:paraId="147DFA95" w14:textId="0E12E5DD" w:rsidR="00D2252E" w:rsidRDefault="00D2252E" w:rsidP="00D2252E">
            <w:r w:rsidRPr="00375FE1">
              <w:rPr>
                <w:rFonts w:cstheme="minorHAnsi"/>
                <w:sz w:val="22"/>
                <w:szCs w:val="22"/>
              </w:rPr>
              <w:t>1, 2, 3, 4</w:t>
            </w:r>
          </w:p>
        </w:tc>
      </w:tr>
    </w:tbl>
    <w:p w14:paraId="68D0C8B7" w14:textId="77777777" w:rsidR="00E85D36" w:rsidRDefault="00E85D36"/>
    <w:tbl>
      <w:tblPr>
        <w:tblStyle w:val="TableGrid"/>
        <w:tblW w:w="0" w:type="auto"/>
        <w:shd w:val="clear" w:color="auto" w:fill="F2F2F2" w:themeFill="background1" w:themeFillShade="F2"/>
        <w:tblLook w:val="04A0" w:firstRow="1" w:lastRow="0" w:firstColumn="1" w:lastColumn="0" w:noHBand="0" w:noVBand="1"/>
      </w:tblPr>
      <w:tblGrid>
        <w:gridCol w:w="2414"/>
        <w:gridCol w:w="6602"/>
      </w:tblGrid>
      <w:tr w:rsidR="008F12DF" w:rsidRPr="00E742DF" w14:paraId="63ADC573" w14:textId="77777777" w:rsidTr="0076581E">
        <w:tc>
          <w:tcPr>
            <w:tcW w:w="2689" w:type="dxa"/>
            <w:shd w:val="clear" w:color="auto" w:fill="F2F2F2" w:themeFill="background1" w:themeFillShade="F2"/>
          </w:tcPr>
          <w:p w14:paraId="15B00AAE" w14:textId="77777777" w:rsidR="008F12DF" w:rsidRPr="00055488" w:rsidRDefault="008F12DF" w:rsidP="0076581E">
            <w:pPr>
              <w:rPr>
                <w:rFonts w:cstheme="minorHAnsi"/>
              </w:rPr>
            </w:pPr>
            <w:r w:rsidRPr="00055488">
              <w:rPr>
                <w:rFonts w:cstheme="minorHAnsi"/>
                <w:b/>
                <w:bCs/>
                <w:shd w:val="clear" w:color="auto" w:fill="F2F2F2" w:themeFill="background1" w:themeFillShade="F2"/>
              </w:rPr>
              <w:t>TOTAL BUDGETED COST</w:t>
            </w:r>
            <w:r w:rsidRPr="00055488">
              <w:rPr>
                <w:rFonts w:cstheme="minorHAnsi"/>
                <w:b/>
                <w:bCs/>
              </w:rPr>
              <w:t xml:space="preserve">: </w:t>
            </w:r>
          </w:p>
        </w:tc>
        <w:tc>
          <w:tcPr>
            <w:tcW w:w="8074" w:type="dxa"/>
            <w:shd w:val="clear" w:color="auto" w:fill="F2F2F2" w:themeFill="background1" w:themeFillShade="F2"/>
          </w:tcPr>
          <w:p w14:paraId="1D9673EE" w14:textId="77777777" w:rsidR="008F12DF" w:rsidRPr="00F71266" w:rsidRDefault="008F12DF" w:rsidP="0076581E">
            <w:pPr>
              <w:tabs>
                <w:tab w:val="left" w:pos="5063"/>
              </w:tabs>
              <w:rPr>
                <w:rFonts w:cstheme="minorHAnsi"/>
              </w:rPr>
            </w:pPr>
          </w:p>
          <w:p w14:paraId="2FEA2636" w14:textId="5625F665" w:rsidR="008F12DF" w:rsidRPr="00F71266" w:rsidRDefault="008F12DF" w:rsidP="0076581E">
            <w:pPr>
              <w:tabs>
                <w:tab w:val="left" w:pos="5063"/>
              </w:tabs>
              <w:rPr>
                <w:rFonts w:cstheme="minorHAnsi"/>
              </w:rPr>
            </w:pPr>
            <w:r>
              <w:rPr>
                <w:rFonts w:cstheme="minorHAnsi"/>
              </w:rPr>
              <w:t>£</w:t>
            </w:r>
            <w:r w:rsidR="003656EB">
              <w:rPr>
                <w:rFonts w:cstheme="minorHAnsi"/>
              </w:rPr>
              <w:t>48,171.77</w:t>
            </w:r>
          </w:p>
          <w:p w14:paraId="44C8BAA9" w14:textId="77777777" w:rsidR="008F12DF" w:rsidRPr="00E742DF" w:rsidRDefault="008F12DF" w:rsidP="0076581E">
            <w:pPr>
              <w:tabs>
                <w:tab w:val="left" w:pos="5063"/>
              </w:tabs>
              <w:rPr>
                <w:rFonts w:cstheme="minorHAnsi"/>
                <w:color w:val="FF0000"/>
              </w:rPr>
            </w:pPr>
          </w:p>
        </w:tc>
      </w:tr>
    </w:tbl>
    <w:p w14:paraId="5EFAF637" w14:textId="77777777" w:rsidR="008F12DF" w:rsidRDefault="008F12DF"/>
    <w:tbl>
      <w:tblPr>
        <w:tblStyle w:val="TableGrid"/>
        <w:tblW w:w="0" w:type="auto"/>
        <w:tblLook w:val="04A0" w:firstRow="1" w:lastRow="0" w:firstColumn="1" w:lastColumn="0" w:noHBand="0" w:noVBand="1"/>
      </w:tblPr>
      <w:tblGrid>
        <w:gridCol w:w="9016"/>
      </w:tblGrid>
      <w:tr w:rsidR="006F29E4" w14:paraId="5D09639A" w14:textId="77777777" w:rsidTr="006F29E4">
        <w:tc>
          <w:tcPr>
            <w:tcW w:w="10763" w:type="dxa"/>
            <w:shd w:val="clear" w:color="auto" w:fill="C00000"/>
          </w:tcPr>
          <w:p w14:paraId="11AAB5B4" w14:textId="77777777" w:rsidR="006F29E4" w:rsidRPr="00696DFE" w:rsidRDefault="006F29E4" w:rsidP="0076581E">
            <w:pPr>
              <w:pStyle w:val="Heading1"/>
              <w:jc w:val="center"/>
              <w:rPr>
                <w:rFonts w:asciiTheme="minorHAnsi" w:hAnsiTheme="minorHAnsi" w:cstheme="minorHAnsi"/>
                <w:i/>
                <w:iCs/>
              </w:rPr>
            </w:pPr>
            <w:r w:rsidRPr="006F29E4">
              <w:rPr>
                <w:rFonts w:asciiTheme="minorHAnsi" w:hAnsiTheme="minorHAnsi" w:cstheme="minorHAnsi"/>
                <w:iCs/>
                <w:color w:val="FFFFFF" w:themeColor="background1"/>
              </w:rPr>
              <w:t>PART B: REVIEW OF OUTCOMES IN THE PREVIOUS ACADEMIC YEAR</w:t>
            </w:r>
          </w:p>
        </w:tc>
      </w:tr>
    </w:tbl>
    <w:p w14:paraId="472B9D70" w14:textId="77777777" w:rsidR="006F29E4" w:rsidRDefault="006F29E4"/>
    <w:tbl>
      <w:tblPr>
        <w:tblStyle w:val="TableGrid"/>
        <w:tblW w:w="0" w:type="auto"/>
        <w:tblLook w:val="04A0" w:firstRow="1" w:lastRow="0" w:firstColumn="1" w:lastColumn="0" w:noHBand="0" w:noVBand="1"/>
      </w:tblPr>
      <w:tblGrid>
        <w:gridCol w:w="9016"/>
      </w:tblGrid>
      <w:tr w:rsidR="006F29E4" w14:paraId="71D98A21" w14:textId="77777777" w:rsidTr="006F29E4">
        <w:tc>
          <w:tcPr>
            <w:tcW w:w="10763" w:type="dxa"/>
            <w:shd w:val="clear" w:color="auto" w:fill="C00000"/>
          </w:tcPr>
          <w:p w14:paraId="08D1C0AE" w14:textId="77777777" w:rsidR="006F29E4" w:rsidRPr="001E2201" w:rsidRDefault="006F29E4" w:rsidP="0076581E">
            <w:pPr>
              <w:pStyle w:val="Heading2"/>
              <w:jc w:val="center"/>
              <w:rPr>
                <w:rFonts w:asciiTheme="minorHAnsi" w:hAnsiTheme="minorHAnsi" w:cstheme="minorHAnsi"/>
              </w:rPr>
            </w:pPr>
            <w:r w:rsidRPr="006F29E4">
              <w:rPr>
                <w:rFonts w:asciiTheme="minorHAnsi" w:hAnsiTheme="minorHAnsi" w:cstheme="minorHAnsi"/>
                <w:color w:val="FFFFFF" w:themeColor="background1"/>
              </w:rPr>
              <w:t>OUTCOMES FOR DISADVANTAGED CHILDREN</w:t>
            </w:r>
          </w:p>
        </w:tc>
      </w:tr>
      <w:tr w:rsidR="006F29E4" w14:paraId="3D2B5512" w14:textId="77777777" w:rsidTr="0076581E">
        <w:trPr>
          <w:trHeight w:val="978"/>
        </w:trPr>
        <w:tc>
          <w:tcPr>
            <w:tcW w:w="10763" w:type="dxa"/>
          </w:tcPr>
          <w:p w14:paraId="419519A9" w14:textId="77777777" w:rsidR="006F29E4" w:rsidRDefault="006F29E4" w:rsidP="0076581E">
            <w:pPr>
              <w:pStyle w:val="ListParagraph"/>
              <w:spacing w:before="60"/>
              <w:rPr>
                <w:rFonts w:cstheme="minorHAnsi"/>
                <w:b/>
                <w:sz w:val="22"/>
                <w:szCs w:val="22"/>
              </w:rPr>
            </w:pPr>
          </w:p>
          <w:p w14:paraId="5B6CC65D" w14:textId="77777777" w:rsidR="006F29E4" w:rsidRDefault="006F29E4" w:rsidP="0076581E">
            <w:pPr>
              <w:tabs>
                <w:tab w:val="left" w:pos="4485"/>
              </w:tabs>
              <w:spacing w:before="60"/>
              <w:rPr>
                <w:rFonts w:cstheme="minorHAnsi"/>
                <w:b/>
                <w:iCs/>
              </w:rPr>
            </w:pPr>
            <w:bookmarkStart w:id="1" w:name="_Hlk120530260"/>
          </w:p>
          <w:tbl>
            <w:tblPr>
              <w:tblStyle w:val="TableGrid"/>
              <w:tblW w:w="5000" w:type="pct"/>
              <w:tblLook w:val="04A0" w:firstRow="1" w:lastRow="0" w:firstColumn="1" w:lastColumn="0" w:noHBand="0" w:noVBand="1"/>
            </w:tblPr>
            <w:tblGrid>
              <w:gridCol w:w="1321"/>
              <w:gridCol w:w="1312"/>
              <w:gridCol w:w="1211"/>
              <w:gridCol w:w="1213"/>
              <w:gridCol w:w="100"/>
              <w:gridCol w:w="1211"/>
              <w:gridCol w:w="1211"/>
              <w:gridCol w:w="1211"/>
            </w:tblGrid>
            <w:tr w:rsidR="006F29E4" w:rsidRPr="00416D25" w14:paraId="5EAAB689" w14:textId="77777777" w:rsidTr="0076581E">
              <w:tc>
                <w:tcPr>
                  <w:tcW w:w="5000" w:type="pct"/>
                  <w:gridSpan w:val="8"/>
                  <w:vAlign w:val="center"/>
                </w:tcPr>
                <w:p w14:paraId="7702C75B" w14:textId="7ED40ED5" w:rsidR="006F29E4" w:rsidRPr="00416D25" w:rsidRDefault="006F29E4" w:rsidP="0076581E">
                  <w:pPr>
                    <w:jc w:val="center"/>
                    <w:rPr>
                      <w:rFonts w:cstheme="minorHAnsi"/>
                      <w:b/>
                      <w:bCs/>
                      <w:sz w:val="22"/>
                      <w:szCs w:val="22"/>
                    </w:rPr>
                  </w:pPr>
                  <w:r w:rsidRPr="00416D25">
                    <w:rPr>
                      <w:rFonts w:cstheme="minorHAnsi"/>
                      <w:b/>
                      <w:bCs/>
                      <w:sz w:val="22"/>
                      <w:szCs w:val="22"/>
                    </w:rPr>
                    <w:t>All National figures below relate to the similar group nationally (202</w:t>
                  </w:r>
                  <w:r w:rsidR="00DA698A">
                    <w:rPr>
                      <w:rFonts w:cstheme="minorHAnsi"/>
                      <w:b/>
                      <w:bCs/>
                      <w:sz w:val="22"/>
                      <w:szCs w:val="22"/>
                    </w:rPr>
                    <w:t>6</w:t>
                  </w:r>
                  <w:r w:rsidRPr="00416D25">
                    <w:rPr>
                      <w:rFonts w:cstheme="minorHAnsi"/>
                      <w:b/>
                      <w:bCs/>
                      <w:sz w:val="22"/>
                      <w:szCs w:val="22"/>
                    </w:rPr>
                    <w:t xml:space="preserve"> results)</w:t>
                  </w:r>
                </w:p>
                <w:p w14:paraId="40A6EBA4" w14:textId="77777777" w:rsidR="006F29E4" w:rsidRPr="00416D25" w:rsidRDefault="006F29E4" w:rsidP="0076581E">
                  <w:pPr>
                    <w:rPr>
                      <w:rFonts w:cstheme="minorHAnsi"/>
                      <w:b/>
                      <w:bCs/>
                      <w:sz w:val="22"/>
                      <w:szCs w:val="22"/>
                    </w:rPr>
                  </w:pPr>
                </w:p>
              </w:tc>
            </w:tr>
            <w:tr w:rsidR="006F29E4" w:rsidRPr="00416D25" w14:paraId="76AF7761" w14:textId="77777777" w:rsidTr="006F29E4">
              <w:tc>
                <w:tcPr>
                  <w:tcW w:w="751" w:type="pct"/>
                  <w:vMerge w:val="restart"/>
                  <w:vAlign w:val="center"/>
                </w:tcPr>
                <w:p w14:paraId="56299C4E" w14:textId="77777777" w:rsidR="006F29E4" w:rsidRPr="00416D25" w:rsidRDefault="006F29E4" w:rsidP="0076581E">
                  <w:pPr>
                    <w:jc w:val="center"/>
                    <w:rPr>
                      <w:rFonts w:cstheme="minorHAnsi"/>
                      <w:b/>
                      <w:bCs/>
                      <w:sz w:val="22"/>
                      <w:szCs w:val="22"/>
                    </w:rPr>
                  </w:pPr>
                  <w:r w:rsidRPr="00416D25">
                    <w:rPr>
                      <w:rFonts w:cstheme="minorHAnsi"/>
                      <w:b/>
                      <w:bCs/>
                      <w:sz w:val="22"/>
                      <w:szCs w:val="22"/>
                    </w:rPr>
                    <w:t>Year 1 Phonics</w:t>
                  </w:r>
                </w:p>
                <w:p w14:paraId="155E43D1" w14:textId="77777777" w:rsidR="006F29E4" w:rsidRPr="00416D25" w:rsidRDefault="006F29E4" w:rsidP="0076581E">
                  <w:pPr>
                    <w:jc w:val="center"/>
                    <w:rPr>
                      <w:rFonts w:cstheme="minorHAnsi"/>
                      <w:b/>
                      <w:bCs/>
                      <w:sz w:val="22"/>
                      <w:szCs w:val="22"/>
                    </w:rPr>
                  </w:pPr>
                  <w:r w:rsidRPr="00416D25">
                    <w:rPr>
                      <w:rFonts w:cstheme="minorHAnsi"/>
                      <w:b/>
                      <w:bCs/>
                      <w:sz w:val="22"/>
                      <w:szCs w:val="22"/>
                    </w:rPr>
                    <w:t>(PP)</w:t>
                  </w:r>
                </w:p>
              </w:tc>
              <w:tc>
                <w:tcPr>
                  <w:tcW w:w="2125" w:type="pct"/>
                  <w:gridSpan w:val="3"/>
                  <w:shd w:val="clear" w:color="auto" w:fill="C00000"/>
                  <w:vAlign w:val="center"/>
                </w:tcPr>
                <w:p w14:paraId="5C5C567B" w14:textId="77777777" w:rsidR="006F29E4" w:rsidRPr="00416D25" w:rsidRDefault="006F29E4" w:rsidP="0076581E">
                  <w:pPr>
                    <w:jc w:val="center"/>
                    <w:rPr>
                      <w:rFonts w:cstheme="minorHAnsi"/>
                      <w:b/>
                      <w:bCs/>
                      <w:sz w:val="22"/>
                      <w:szCs w:val="22"/>
                    </w:rPr>
                  </w:pPr>
                  <w:r w:rsidRPr="00416D25">
                    <w:rPr>
                      <w:rFonts w:cstheme="minorHAnsi"/>
                      <w:b/>
                      <w:bCs/>
                      <w:sz w:val="22"/>
                      <w:szCs w:val="22"/>
                    </w:rPr>
                    <w:t>Phonics</w:t>
                  </w:r>
                </w:p>
              </w:tc>
              <w:tc>
                <w:tcPr>
                  <w:tcW w:w="2124" w:type="pct"/>
                  <w:gridSpan w:val="4"/>
                  <w:shd w:val="clear" w:color="auto" w:fill="C00000"/>
                  <w:vAlign w:val="center"/>
                </w:tcPr>
                <w:p w14:paraId="5D6E974E" w14:textId="77777777" w:rsidR="006F29E4" w:rsidRPr="00416D25" w:rsidRDefault="006F29E4" w:rsidP="0076581E">
                  <w:pPr>
                    <w:jc w:val="center"/>
                    <w:rPr>
                      <w:rFonts w:cstheme="minorHAnsi"/>
                      <w:b/>
                      <w:bCs/>
                      <w:sz w:val="22"/>
                      <w:szCs w:val="22"/>
                    </w:rPr>
                  </w:pPr>
                  <w:r w:rsidRPr="00416D25">
                    <w:rPr>
                      <w:rFonts w:cstheme="minorHAnsi"/>
                      <w:b/>
                      <w:bCs/>
                      <w:sz w:val="22"/>
                      <w:szCs w:val="22"/>
                    </w:rPr>
                    <w:t>Phonics National</w:t>
                  </w:r>
                </w:p>
              </w:tc>
            </w:tr>
            <w:tr w:rsidR="006F29E4" w:rsidRPr="00416D25" w14:paraId="444DDBFE" w14:textId="77777777" w:rsidTr="0076581E">
              <w:tc>
                <w:tcPr>
                  <w:tcW w:w="751" w:type="pct"/>
                  <w:vMerge/>
                  <w:vAlign w:val="center"/>
                </w:tcPr>
                <w:p w14:paraId="4483C198" w14:textId="77777777" w:rsidR="006F29E4" w:rsidRPr="00416D25" w:rsidRDefault="006F29E4" w:rsidP="0076581E">
                  <w:pPr>
                    <w:jc w:val="center"/>
                    <w:rPr>
                      <w:rFonts w:cstheme="minorHAnsi"/>
                      <w:sz w:val="22"/>
                      <w:szCs w:val="22"/>
                    </w:rPr>
                  </w:pPr>
                </w:p>
              </w:tc>
              <w:tc>
                <w:tcPr>
                  <w:tcW w:w="2125" w:type="pct"/>
                  <w:gridSpan w:val="3"/>
                  <w:vAlign w:val="center"/>
                </w:tcPr>
                <w:p w14:paraId="0DA6B9B7" w14:textId="72671357" w:rsidR="006F29E4" w:rsidRPr="00416D25" w:rsidRDefault="006F29E4" w:rsidP="0076581E">
                  <w:pPr>
                    <w:jc w:val="center"/>
                    <w:rPr>
                      <w:rFonts w:cstheme="minorHAnsi"/>
                      <w:sz w:val="22"/>
                      <w:szCs w:val="22"/>
                    </w:rPr>
                  </w:pPr>
                </w:p>
              </w:tc>
              <w:tc>
                <w:tcPr>
                  <w:tcW w:w="2124" w:type="pct"/>
                  <w:gridSpan w:val="4"/>
                  <w:vAlign w:val="center"/>
                </w:tcPr>
                <w:p w14:paraId="502F5E9F" w14:textId="775DE44B" w:rsidR="006F29E4" w:rsidRPr="00416D25" w:rsidRDefault="006F29E4" w:rsidP="0076581E">
                  <w:pPr>
                    <w:jc w:val="center"/>
                    <w:rPr>
                      <w:rFonts w:cstheme="minorHAnsi"/>
                      <w:sz w:val="22"/>
                      <w:szCs w:val="22"/>
                    </w:rPr>
                  </w:pPr>
                </w:p>
              </w:tc>
            </w:tr>
            <w:tr w:rsidR="006F29E4" w:rsidRPr="00416D25" w14:paraId="0CDCB68C" w14:textId="77777777" w:rsidTr="0076581E">
              <w:tc>
                <w:tcPr>
                  <w:tcW w:w="5000" w:type="pct"/>
                  <w:gridSpan w:val="8"/>
                  <w:vAlign w:val="center"/>
                </w:tcPr>
                <w:p w14:paraId="79FD7E21" w14:textId="77777777" w:rsidR="006F29E4" w:rsidRPr="00416D25" w:rsidRDefault="006F29E4" w:rsidP="0076581E">
                  <w:pPr>
                    <w:jc w:val="center"/>
                    <w:rPr>
                      <w:rFonts w:cstheme="minorHAnsi"/>
                      <w:b/>
                      <w:bCs/>
                      <w:sz w:val="8"/>
                      <w:szCs w:val="8"/>
                    </w:rPr>
                  </w:pPr>
                </w:p>
              </w:tc>
            </w:tr>
            <w:tr w:rsidR="006F29E4" w:rsidRPr="00416D25" w14:paraId="7E95B016" w14:textId="77777777" w:rsidTr="006F29E4">
              <w:tc>
                <w:tcPr>
                  <w:tcW w:w="751" w:type="pct"/>
                  <w:vMerge w:val="restart"/>
                  <w:shd w:val="clear" w:color="auto" w:fill="FFFFFF" w:themeFill="background1"/>
                  <w:vAlign w:val="center"/>
                </w:tcPr>
                <w:p w14:paraId="0A53C465" w14:textId="77777777" w:rsidR="006F29E4" w:rsidRPr="00416D25" w:rsidRDefault="006F29E4" w:rsidP="0076581E">
                  <w:pPr>
                    <w:jc w:val="center"/>
                    <w:rPr>
                      <w:rFonts w:cstheme="minorHAnsi"/>
                      <w:b/>
                      <w:bCs/>
                      <w:sz w:val="22"/>
                      <w:szCs w:val="22"/>
                    </w:rPr>
                  </w:pPr>
                  <w:r w:rsidRPr="00416D25">
                    <w:rPr>
                      <w:rFonts w:cstheme="minorHAnsi"/>
                      <w:b/>
                      <w:bCs/>
                      <w:sz w:val="22"/>
                      <w:szCs w:val="22"/>
                    </w:rPr>
                    <w:t>Year 6</w:t>
                  </w:r>
                </w:p>
                <w:p w14:paraId="4AA21E9F" w14:textId="77777777" w:rsidR="006F29E4" w:rsidRPr="00416D25" w:rsidRDefault="006F29E4" w:rsidP="0076581E">
                  <w:pPr>
                    <w:jc w:val="center"/>
                    <w:rPr>
                      <w:rFonts w:cstheme="minorHAnsi"/>
                      <w:b/>
                      <w:bCs/>
                      <w:sz w:val="22"/>
                      <w:szCs w:val="22"/>
                    </w:rPr>
                  </w:pPr>
                  <w:r w:rsidRPr="00416D25">
                    <w:rPr>
                      <w:rFonts w:cstheme="minorHAnsi"/>
                      <w:b/>
                      <w:bCs/>
                      <w:sz w:val="22"/>
                      <w:szCs w:val="22"/>
                    </w:rPr>
                    <w:t>(PP)</w:t>
                  </w:r>
                </w:p>
              </w:tc>
              <w:tc>
                <w:tcPr>
                  <w:tcW w:w="746" w:type="pct"/>
                  <w:shd w:val="clear" w:color="auto" w:fill="C00000"/>
                  <w:vAlign w:val="center"/>
                </w:tcPr>
                <w:p w14:paraId="487DA1FD" w14:textId="77777777" w:rsidR="006F29E4" w:rsidRPr="00416D25" w:rsidRDefault="006F29E4" w:rsidP="0076581E">
                  <w:pPr>
                    <w:jc w:val="center"/>
                    <w:rPr>
                      <w:rFonts w:cstheme="minorHAnsi"/>
                      <w:b/>
                      <w:bCs/>
                      <w:sz w:val="22"/>
                      <w:szCs w:val="22"/>
                    </w:rPr>
                  </w:pPr>
                  <w:r w:rsidRPr="00416D25">
                    <w:rPr>
                      <w:rFonts w:cstheme="minorHAnsi"/>
                      <w:b/>
                      <w:bCs/>
                      <w:sz w:val="22"/>
                      <w:szCs w:val="22"/>
                    </w:rPr>
                    <w:t>Reading</w:t>
                  </w:r>
                </w:p>
              </w:tc>
              <w:tc>
                <w:tcPr>
                  <w:tcW w:w="689" w:type="pct"/>
                  <w:shd w:val="clear" w:color="auto" w:fill="C00000"/>
                  <w:vAlign w:val="center"/>
                </w:tcPr>
                <w:p w14:paraId="16BC33CA" w14:textId="77777777" w:rsidR="006F29E4" w:rsidRPr="00416D25" w:rsidRDefault="006F29E4" w:rsidP="0076581E">
                  <w:pPr>
                    <w:jc w:val="center"/>
                    <w:rPr>
                      <w:rFonts w:cstheme="minorHAnsi"/>
                      <w:b/>
                      <w:bCs/>
                      <w:sz w:val="22"/>
                      <w:szCs w:val="22"/>
                    </w:rPr>
                  </w:pPr>
                  <w:r w:rsidRPr="00416D25">
                    <w:rPr>
                      <w:rFonts w:cstheme="minorHAnsi"/>
                      <w:b/>
                      <w:bCs/>
                      <w:sz w:val="22"/>
                      <w:szCs w:val="22"/>
                    </w:rPr>
                    <w:t>Reading National</w:t>
                  </w:r>
                </w:p>
              </w:tc>
              <w:tc>
                <w:tcPr>
                  <w:tcW w:w="747" w:type="pct"/>
                  <w:gridSpan w:val="2"/>
                  <w:shd w:val="clear" w:color="auto" w:fill="C00000"/>
                  <w:vAlign w:val="center"/>
                </w:tcPr>
                <w:p w14:paraId="4D1B8DCB" w14:textId="77777777" w:rsidR="006F29E4" w:rsidRPr="00416D25" w:rsidRDefault="006F29E4" w:rsidP="0076581E">
                  <w:pPr>
                    <w:jc w:val="center"/>
                    <w:rPr>
                      <w:rFonts w:cstheme="minorHAnsi"/>
                      <w:b/>
                      <w:bCs/>
                      <w:sz w:val="22"/>
                      <w:szCs w:val="22"/>
                    </w:rPr>
                  </w:pPr>
                  <w:r w:rsidRPr="00416D25">
                    <w:rPr>
                      <w:rFonts w:cstheme="minorHAnsi"/>
                      <w:b/>
                      <w:bCs/>
                      <w:sz w:val="22"/>
                      <w:szCs w:val="22"/>
                    </w:rPr>
                    <w:t>Writing</w:t>
                  </w:r>
                </w:p>
              </w:tc>
              <w:tc>
                <w:tcPr>
                  <w:tcW w:w="689" w:type="pct"/>
                  <w:shd w:val="clear" w:color="auto" w:fill="C00000"/>
                  <w:vAlign w:val="center"/>
                </w:tcPr>
                <w:p w14:paraId="351B948A" w14:textId="77777777" w:rsidR="006F29E4" w:rsidRPr="00416D25" w:rsidRDefault="006F29E4" w:rsidP="0076581E">
                  <w:pPr>
                    <w:jc w:val="center"/>
                    <w:rPr>
                      <w:rFonts w:cstheme="minorHAnsi"/>
                      <w:b/>
                      <w:bCs/>
                      <w:sz w:val="22"/>
                      <w:szCs w:val="22"/>
                    </w:rPr>
                  </w:pPr>
                  <w:r w:rsidRPr="00416D25">
                    <w:rPr>
                      <w:rFonts w:cstheme="minorHAnsi"/>
                      <w:b/>
                      <w:bCs/>
                      <w:sz w:val="22"/>
                      <w:szCs w:val="22"/>
                    </w:rPr>
                    <w:t>Writing National</w:t>
                  </w:r>
                </w:p>
              </w:tc>
              <w:tc>
                <w:tcPr>
                  <w:tcW w:w="689" w:type="pct"/>
                  <w:shd w:val="clear" w:color="auto" w:fill="C00000"/>
                  <w:vAlign w:val="center"/>
                </w:tcPr>
                <w:p w14:paraId="7E1E4C45" w14:textId="77777777" w:rsidR="006F29E4" w:rsidRPr="00416D25" w:rsidRDefault="006F29E4" w:rsidP="0076581E">
                  <w:pPr>
                    <w:jc w:val="center"/>
                    <w:rPr>
                      <w:rFonts w:cstheme="minorHAnsi"/>
                      <w:b/>
                      <w:bCs/>
                      <w:sz w:val="22"/>
                      <w:szCs w:val="22"/>
                    </w:rPr>
                  </w:pPr>
                  <w:r w:rsidRPr="00416D25">
                    <w:rPr>
                      <w:rFonts w:cstheme="minorHAnsi"/>
                      <w:b/>
                      <w:bCs/>
                      <w:sz w:val="22"/>
                      <w:szCs w:val="22"/>
                    </w:rPr>
                    <w:t>Maths</w:t>
                  </w:r>
                </w:p>
              </w:tc>
              <w:tc>
                <w:tcPr>
                  <w:tcW w:w="689" w:type="pct"/>
                  <w:shd w:val="clear" w:color="auto" w:fill="C00000"/>
                  <w:vAlign w:val="center"/>
                </w:tcPr>
                <w:p w14:paraId="6B60E09C" w14:textId="77777777" w:rsidR="006F29E4" w:rsidRPr="00416D25" w:rsidRDefault="006F29E4" w:rsidP="0076581E">
                  <w:pPr>
                    <w:jc w:val="center"/>
                    <w:rPr>
                      <w:rFonts w:cstheme="minorHAnsi"/>
                      <w:b/>
                      <w:bCs/>
                      <w:sz w:val="22"/>
                      <w:szCs w:val="22"/>
                    </w:rPr>
                  </w:pPr>
                  <w:r w:rsidRPr="00416D25">
                    <w:rPr>
                      <w:rFonts w:cstheme="minorHAnsi"/>
                      <w:b/>
                      <w:bCs/>
                      <w:sz w:val="22"/>
                      <w:szCs w:val="22"/>
                    </w:rPr>
                    <w:t>Maths National</w:t>
                  </w:r>
                </w:p>
              </w:tc>
            </w:tr>
            <w:tr w:rsidR="006F29E4" w:rsidRPr="00416D25" w14:paraId="07B16BAB" w14:textId="77777777" w:rsidTr="006F29E4">
              <w:tc>
                <w:tcPr>
                  <w:tcW w:w="751" w:type="pct"/>
                  <w:vMerge/>
                  <w:shd w:val="clear" w:color="auto" w:fill="FFFFFF" w:themeFill="background1"/>
                </w:tcPr>
                <w:p w14:paraId="4F914017" w14:textId="77777777" w:rsidR="006F29E4" w:rsidRPr="00416D25" w:rsidRDefault="006F29E4" w:rsidP="0076581E">
                  <w:pPr>
                    <w:rPr>
                      <w:rFonts w:cstheme="minorHAnsi"/>
                      <w:sz w:val="22"/>
                      <w:szCs w:val="22"/>
                    </w:rPr>
                  </w:pPr>
                </w:p>
              </w:tc>
              <w:tc>
                <w:tcPr>
                  <w:tcW w:w="746" w:type="pct"/>
                  <w:vAlign w:val="center"/>
                </w:tcPr>
                <w:p w14:paraId="12549530" w14:textId="62DDCF50" w:rsidR="006F29E4" w:rsidRPr="00E742DF" w:rsidRDefault="006F29E4" w:rsidP="0076581E">
                  <w:pPr>
                    <w:jc w:val="center"/>
                    <w:rPr>
                      <w:rFonts w:cstheme="minorHAnsi"/>
                      <w:sz w:val="22"/>
                      <w:szCs w:val="22"/>
                    </w:rPr>
                  </w:pPr>
                </w:p>
              </w:tc>
              <w:tc>
                <w:tcPr>
                  <w:tcW w:w="689" w:type="pct"/>
                  <w:vAlign w:val="center"/>
                </w:tcPr>
                <w:p w14:paraId="51EC1C51" w14:textId="0FB93138" w:rsidR="006F29E4" w:rsidRPr="00416D25" w:rsidRDefault="006F29E4" w:rsidP="0076581E">
                  <w:pPr>
                    <w:jc w:val="center"/>
                    <w:rPr>
                      <w:rFonts w:cstheme="minorHAnsi"/>
                      <w:sz w:val="22"/>
                      <w:szCs w:val="22"/>
                    </w:rPr>
                  </w:pPr>
                </w:p>
              </w:tc>
              <w:tc>
                <w:tcPr>
                  <w:tcW w:w="747" w:type="pct"/>
                  <w:gridSpan w:val="2"/>
                  <w:vAlign w:val="center"/>
                </w:tcPr>
                <w:p w14:paraId="6A072D02" w14:textId="0E2DD7B7" w:rsidR="006F29E4" w:rsidRPr="00E742DF" w:rsidRDefault="006F29E4" w:rsidP="0076581E">
                  <w:pPr>
                    <w:jc w:val="center"/>
                    <w:rPr>
                      <w:rFonts w:cstheme="minorHAnsi"/>
                      <w:sz w:val="22"/>
                      <w:szCs w:val="22"/>
                    </w:rPr>
                  </w:pPr>
                </w:p>
              </w:tc>
              <w:tc>
                <w:tcPr>
                  <w:tcW w:w="689" w:type="pct"/>
                  <w:vAlign w:val="center"/>
                </w:tcPr>
                <w:p w14:paraId="3056A0E9" w14:textId="354AB5D1" w:rsidR="006F29E4" w:rsidRPr="00416D25" w:rsidRDefault="006F29E4" w:rsidP="0076581E">
                  <w:pPr>
                    <w:jc w:val="center"/>
                    <w:rPr>
                      <w:rFonts w:cstheme="minorHAnsi"/>
                      <w:sz w:val="22"/>
                      <w:szCs w:val="22"/>
                    </w:rPr>
                  </w:pPr>
                </w:p>
              </w:tc>
              <w:tc>
                <w:tcPr>
                  <w:tcW w:w="689" w:type="pct"/>
                  <w:vAlign w:val="center"/>
                </w:tcPr>
                <w:p w14:paraId="0667D5CD" w14:textId="48A677B2" w:rsidR="006F29E4" w:rsidRPr="00E742DF" w:rsidRDefault="006F29E4" w:rsidP="0076581E">
                  <w:pPr>
                    <w:jc w:val="center"/>
                    <w:rPr>
                      <w:rFonts w:cstheme="minorHAnsi"/>
                      <w:sz w:val="22"/>
                      <w:szCs w:val="22"/>
                    </w:rPr>
                  </w:pPr>
                </w:p>
              </w:tc>
              <w:tc>
                <w:tcPr>
                  <w:tcW w:w="689" w:type="pct"/>
                  <w:vAlign w:val="center"/>
                </w:tcPr>
                <w:p w14:paraId="5881D411" w14:textId="0B11E5B8" w:rsidR="006F29E4" w:rsidRPr="00416D25" w:rsidRDefault="006F29E4" w:rsidP="0076581E">
                  <w:pPr>
                    <w:jc w:val="center"/>
                    <w:rPr>
                      <w:rFonts w:cstheme="minorHAnsi"/>
                      <w:sz w:val="22"/>
                      <w:szCs w:val="22"/>
                    </w:rPr>
                  </w:pPr>
                </w:p>
              </w:tc>
            </w:tr>
          </w:tbl>
          <w:p w14:paraId="3C7C2A48" w14:textId="77777777" w:rsidR="006F29E4" w:rsidRDefault="006F29E4" w:rsidP="0076581E">
            <w:pPr>
              <w:tabs>
                <w:tab w:val="left" w:pos="4485"/>
              </w:tabs>
              <w:spacing w:before="60"/>
              <w:rPr>
                <w:rFonts w:cstheme="minorHAnsi"/>
                <w:b/>
                <w:iCs/>
              </w:rPr>
            </w:pPr>
          </w:p>
          <w:p w14:paraId="026ED79D"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Y1 PSC</w:t>
            </w:r>
          </w:p>
          <w:p w14:paraId="15B03EC4" w14:textId="25649BE7" w:rsidR="006F29E4" w:rsidRPr="006F29E4" w:rsidRDefault="006F29E4" w:rsidP="006F29E4">
            <w:pPr>
              <w:pStyle w:val="ListParagraph"/>
              <w:numPr>
                <w:ilvl w:val="0"/>
                <w:numId w:val="4"/>
              </w:numPr>
              <w:tabs>
                <w:tab w:val="left" w:pos="4485"/>
              </w:tabs>
              <w:spacing w:before="60"/>
              <w:rPr>
                <w:rFonts w:cstheme="minorHAnsi"/>
                <w:bCs/>
                <w:iCs/>
                <w:sz w:val="22"/>
                <w:szCs w:val="22"/>
                <w:u w:val="single"/>
              </w:rPr>
            </w:pPr>
          </w:p>
          <w:p w14:paraId="6D989E67" w14:textId="04D25FC2" w:rsidR="006F29E4" w:rsidRPr="00416D25" w:rsidRDefault="006F29E4" w:rsidP="006F29E4">
            <w:pPr>
              <w:pStyle w:val="ListParagraph"/>
              <w:numPr>
                <w:ilvl w:val="0"/>
                <w:numId w:val="4"/>
              </w:numPr>
              <w:tabs>
                <w:tab w:val="left" w:pos="4485"/>
              </w:tabs>
              <w:spacing w:before="60"/>
              <w:rPr>
                <w:rFonts w:cstheme="minorHAnsi"/>
                <w:bCs/>
                <w:iCs/>
                <w:sz w:val="22"/>
                <w:szCs w:val="22"/>
                <w:u w:val="single"/>
              </w:rPr>
            </w:pPr>
            <w:r w:rsidRPr="00416D25">
              <w:rPr>
                <w:rFonts w:cstheme="minorHAnsi"/>
                <w:bCs/>
                <w:iCs/>
                <w:sz w:val="22"/>
                <w:szCs w:val="22"/>
                <w:u w:val="single"/>
              </w:rPr>
              <w:t>Y6 SATs</w:t>
            </w:r>
          </w:p>
          <w:p w14:paraId="483C28C8" w14:textId="77777777" w:rsidR="006F29E4" w:rsidRDefault="006F29E4" w:rsidP="0076581E">
            <w:pPr>
              <w:tabs>
                <w:tab w:val="left" w:pos="4485"/>
              </w:tabs>
              <w:spacing w:before="60"/>
              <w:rPr>
                <w:rFonts w:cstheme="minorHAnsi"/>
                <w:b/>
                <w:iCs/>
                <w:sz w:val="22"/>
                <w:szCs w:val="22"/>
              </w:rPr>
            </w:pPr>
          </w:p>
          <w:p w14:paraId="4C2EACCA" w14:textId="77777777" w:rsidR="006F29E4" w:rsidRDefault="006F29E4" w:rsidP="0076581E">
            <w:pPr>
              <w:tabs>
                <w:tab w:val="left" w:pos="4485"/>
              </w:tabs>
              <w:spacing w:before="60"/>
              <w:rPr>
                <w:rFonts w:cstheme="minorHAnsi"/>
                <w:b/>
                <w:iCs/>
                <w:sz w:val="22"/>
                <w:szCs w:val="22"/>
              </w:rPr>
            </w:pPr>
          </w:p>
          <w:p w14:paraId="7AA7239E" w14:textId="77777777" w:rsidR="006F29E4" w:rsidRDefault="006F29E4" w:rsidP="0076581E">
            <w:pPr>
              <w:tabs>
                <w:tab w:val="left" w:pos="4485"/>
              </w:tabs>
              <w:spacing w:before="60"/>
              <w:rPr>
                <w:rFonts w:cstheme="minorHAnsi"/>
                <w:b/>
                <w:iCs/>
                <w:sz w:val="22"/>
                <w:szCs w:val="22"/>
              </w:rPr>
            </w:pPr>
          </w:p>
          <w:p w14:paraId="46F56150" w14:textId="77777777" w:rsidR="006F29E4" w:rsidRDefault="006F29E4" w:rsidP="0076581E">
            <w:pPr>
              <w:tabs>
                <w:tab w:val="left" w:pos="4485"/>
              </w:tabs>
              <w:spacing w:before="60"/>
              <w:rPr>
                <w:noProof/>
              </w:rPr>
            </w:pPr>
            <w:r>
              <w:rPr>
                <w:noProof/>
              </w:rPr>
              <w:lastRenderedPageBreak/>
              <w:t>Reading attainment</w:t>
            </w:r>
          </w:p>
          <w:tbl>
            <w:tblPr>
              <w:tblStyle w:val="TableGrid"/>
              <w:tblW w:w="0" w:type="auto"/>
              <w:tblLook w:val="04A0" w:firstRow="1" w:lastRow="0" w:firstColumn="1" w:lastColumn="0" w:noHBand="0" w:noVBand="1"/>
            </w:tblPr>
            <w:tblGrid>
              <w:gridCol w:w="2952"/>
              <w:gridCol w:w="2913"/>
              <w:gridCol w:w="2925"/>
            </w:tblGrid>
            <w:tr w:rsidR="006F29E4" w14:paraId="1898D7F6" w14:textId="77777777" w:rsidTr="006F29E4">
              <w:tc>
                <w:tcPr>
                  <w:tcW w:w="3512" w:type="dxa"/>
                </w:tcPr>
                <w:p w14:paraId="4EA3200A" w14:textId="77777777" w:rsidR="006F29E4" w:rsidRDefault="006F29E4" w:rsidP="0076581E">
                  <w:pPr>
                    <w:tabs>
                      <w:tab w:val="left" w:pos="4485"/>
                    </w:tabs>
                    <w:spacing w:before="60"/>
                    <w:rPr>
                      <w:rFonts w:cstheme="minorHAnsi"/>
                      <w:b/>
                      <w:iCs/>
                      <w:sz w:val="22"/>
                      <w:szCs w:val="22"/>
                    </w:rPr>
                  </w:pPr>
                  <w:r>
                    <w:rPr>
                      <w:rFonts w:cstheme="minorHAnsi"/>
                      <w:b/>
                      <w:iCs/>
                      <w:sz w:val="22"/>
                      <w:szCs w:val="22"/>
                    </w:rPr>
                    <w:t>Year Group</w:t>
                  </w:r>
                </w:p>
              </w:tc>
              <w:tc>
                <w:tcPr>
                  <w:tcW w:w="3512" w:type="dxa"/>
                  <w:shd w:val="clear" w:color="auto" w:fill="C00000"/>
                </w:tcPr>
                <w:p w14:paraId="631101A3" w14:textId="77777777" w:rsidR="006F29E4" w:rsidRDefault="006F29E4" w:rsidP="0076581E">
                  <w:pPr>
                    <w:tabs>
                      <w:tab w:val="left" w:pos="4485"/>
                    </w:tabs>
                    <w:spacing w:before="60"/>
                    <w:rPr>
                      <w:rFonts w:cstheme="minorHAnsi"/>
                      <w:b/>
                      <w:iCs/>
                      <w:sz w:val="22"/>
                      <w:szCs w:val="22"/>
                    </w:rPr>
                  </w:pPr>
                  <w:r>
                    <w:rPr>
                      <w:rFonts w:cstheme="minorHAnsi"/>
                      <w:b/>
                      <w:iCs/>
                      <w:sz w:val="22"/>
                      <w:szCs w:val="22"/>
                    </w:rPr>
                    <w:t>FSM</w:t>
                  </w:r>
                </w:p>
              </w:tc>
              <w:tc>
                <w:tcPr>
                  <w:tcW w:w="3513" w:type="dxa"/>
                  <w:shd w:val="clear" w:color="auto" w:fill="C00000"/>
                </w:tcPr>
                <w:p w14:paraId="1E78BA89" w14:textId="77777777" w:rsidR="006F29E4" w:rsidRDefault="006F29E4" w:rsidP="0076581E">
                  <w:pPr>
                    <w:tabs>
                      <w:tab w:val="left" w:pos="4485"/>
                    </w:tabs>
                    <w:spacing w:before="60"/>
                    <w:rPr>
                      <w:rFonts w:cstheme="minorHAnsi"/>
                      <w:b/>
                      <w:iCs/>
                      <w:sz w:val="22"/>
                      <w:szCs w:val="22"/>
                    </w:rPr>
                  </w:pPr>
                  <w:r>
                    <w:rPr>
                      <w:rFonts w:cstheme="minorHAnsi"/>
                      <w:b/>
                      <w:iCs/>
                      <w:sz w:val="22"/>
                      <w:szCs w:val="22"/>
                    </w:rPr>
                    <w:t>Non-FSM</w:t>
                  </w:r>
                </w:p>
              </w:tc>
            </w:tr>
            <w:tr w:rsidR="006F29E4" w14:paraId="12E085FA" w14:textId="77777777" w:rsidTr="0076581E">
              <w:tc>
                <w:tcPr>
                  <w:tcW w:w="3512" w:type="dxa"/>
                </w:tcPr>
                <w:p w14:paraId="3AA1C911" w14:textId="77777777" w:rsidR="006F29E4" w:rsidRPr="00506DAD" w:rsidRDefault="006F29E4" w:rsidP="0076581E">
                  <w:pPr>
                    <w:tabs>
                      <w:tab w:val="left" w:pos="4485"/>
                    </w:tabs>
                    <w:spacing w:before="60"/>
                    <w:jc w:val="center"/>
                    <w:rPr>
                      <w:rFonts w:cstheme="minorHAnsi"/>
                      <w:iCs/>
                      <w:sz w:val="22"/>
                      <w:szCs w:val="22"/>
                    </w:rPr>
                  </w:pPr>
                  <w:r w:rsidRPr="00506DAD">
                    <w:rPr>
                      <w:rFonts w:cstheme="minorHAnsi"/>
                      <w:iCs/>
                      <w:sz w:val="22"/>
                      <w:szCs w:val="22"/>
                    </w:rPr>
                    <w:t>1</w:t>
                  </w:r>
                </w:p>
              </w:tc>
              <w:tc>
                <w:tcPr>
                  <w:tcW w:w="3512" w:type="dxa"/>
                </w:tcPr>
                <w:p w14:paraId="6BAB5CB3" w14:textId="359597F5" w:rsidR="006F29E4" w:rsidRPr="00506DAD" w:rsidRDefault="006F29E4" w:rsidP="0076581E">
                  <w:pPr>
                    <w:tabs>
                      <w:tab w:val="left" w:pos="4485"/>
                    </w:tabs>
                    <w:spacing w:before="60"/>
                    <w:jc w:val="center"/>
                    <w:rPr>
                      <w:rFonts w:cstheme="minorHAnsi"/>
                      <w:iCs/>
                      <w:sz w:val="22"/>
                      <w:szCs w:val="22"/>
                    </w:rPr>
                  </w:pPr>
                </w:p>
              </w:tc>
              <w:tc>
                <w:tcPr>
                  <w:tcW w:w="3513" w:type="dxa"/>
                </w:tcPr>
                <w:p w14:paraId="281042D4" w14:textId="790E5310" w:rsidR="006F29E4" w:rsidRPr="00506DAD" w:rsidRDefault="006F29E4" w:rsidP="0076581E">
                  <w:pPr>
                    <w:tabs>
                      <w:tab w:val="left" w:pos="4485"/>
                    </w:tabs>
                    <w:spacing w:before="60"/>
                    <w:jc w:val="center"/>
                    <w:rPr>
                      <w:rFonts w:cstheme="minorHAnsi"/>
                      <w:iCs/>
                      <w:sz w:val="22"/>
                      <w:szCs w:val="22"/>
                    </w:rPr>
                  </w:pPr>
                </w:p>
              </w:tc>
            </w:tr>
            <w:tr w:rsidR="006F29E4" w14:paraId="71BD3580" w14:textId="77777777" w:rsidTr="0076581E">
              <w:tc>
                <w:tcPr>
                  <w:tcW w:w="3512" w:type="dxa"/>
                </w:tcPr>
                <w:p w14:paraId="4A807BD2" w14:textId="77777777" w:rsidR="006F29E4" w:rsidRPr="00506DAD" w:rsidRDefault="006F29E4" w:rsidP="0076581E">
                  <w:pPr>
                    <w:tabs>
                      <w:tab w:val="left" w:pos="4485"/>
                    </w:tabs>
                    <w:spacing w:before="60"/>
                    <w:jc w:val="center"/>
                    <w:rPr>
                      <w:rFonts w:cstheme="minorHAnsi"/>
                      <w:iCs/>
                      <w:sz w:val="22"/>
                      <w:szCs w:val="22"/>
                    </w:rPr>
                  </w:pPr>
                  <w:r w:rsidRPr="00506DAD">
                    <w:rPr>
                      <w:rFonts w:cstheme="minorHAnsi"/>
                      <w:iCs/>
                      <w:sz w:val="22"/>
                      <w:szCs w:val="22"/>
                    </w:rPr>
                    <w:t>2</w:t>
                  </w:r>
                </w:p>
              </w:tc>
              <w:tc>
                <w:tcPr>
                  <w:tcW w:w="3512" w:type="dxa"/>
                </w:tcPr>
                <w:p w14:paraId="3E1B0360" w14:textId="7F837CEB" w:rsidR="006F29E4" w:rsidRPr="00506DAD" w:rsidRDefault="006F29E4" w:rsidP="0076581E">
                  <w:pPr>
                    <w:tabs>
                      <w:tab w:val="left" w:pos="4485"/>
                    </w:tabs>
                    <w:spacing w:before="60"/>
                    <w:jc w:val="center"/>
                    <w:rPr>
                      <w:rFonts w:cstheme="minorHAnsi"/>
                      <w:iCs/>
                      <w:sz w:val="22"/>
                      <w:szCs w:val="22"/>
                    </w:rPr>
                  </w:pPr>
                </w:p>
              </w:tc>
              <w:tc>
                <w:tcPr>
                  <w:tcW w:w="3513" w:type="dxa"/>
                </w:tcPr>
                <w:p w14:paraId="2D5D5CC8" w14:textId="46F35151" w:rsidR="006F29E4" w:rsidRPr="00506DAD" w:rsidRDefault="006F29E4" w:rsidP="0076581E">
                  <w:pPr>
                    <w:tabs>
                      <w:tab w:val="left" w:pos="4485"/>
                    </w:tabs>
                    <w:spacing w:before="60"/>
                    <w:jc w:val="center"/>
                    <w:rPr>
                      <w:rFonts w:cstheme="minorHAnsi"/>
                      <w:iCs/>
                      <w:sz w:val="22"/>
                      <w:szCs w:val="22"/>
                    </w:rPr>
                  </w:pPr>
                </w:p>
              </w:tc>
            </w:tr>
            <w:tr w:rsidR="006F29E4" w14:paraId="588163E3" w14:textId="77777777" w:rsidTr="0076581E">
              <w:tc>
                <w:tcPr>
                  <w:tcW w:w="3512" w:type="dxa"/>
                </w:tcPr>
                <w:p w14:paraId="02BA6F55" w14:textId="77777777" w:rsidR="006F29E4" w:rsidRPr="00506DAD" w:rsidRDefault="006F29E4" w:rsidP="0076581E">
                  <w:pPr>
                    <w:tabs>
                      <w:tab w:val="left" w:pos="4485"/>
                    </w:tabs>
                    <w:spacing w:before="60"/>
                    <w:jc w:val="center"/>
                    <w:rPr>
                      <w:rFonts w:cstheme="minorHAnsi"/>
                      <w:iCs/>
                      <w:sz w:val="22"/>
                      <w:szCs w:val="22"/>
                    </w:rPr>
                  </w:pPr>
                  <w:r w:rsidRPr="00506DAD">
                    <w:rPr>
                      <w:rFonts w:cstheme="minorHAnsi"/>
                      <w:iCs/>
                      <w:sz w:val="22"/>
                      <w:szCs w:val="22"/>
                    </w:rPr>
                    <w:t>3</w:t>
                  </w:r>
                </w:p>
              </w:tc>
              <w:tc>
                <w:tcPr>
                  <w:tcW w:w="3512" w:type="dxa"/>
                </w:tcPr>
                <w:p w14:paraId="454DBEDC" w14:textId="58B02F1D" w:rsidR="006F29E4" w:rsidRPr="00506DAD" w:rsidRDefault="006F29E4" w:rsidP="0076581E">
                  <w:pPr>
                    <w:tabs>
                      <w:tab w:val="left" w:pos="4485"/>
                    </w:tabs>
                    <w:spacing w:before="60"/>
                    <w:jc w:val="center"/>
                    <w:rPr>
                      <w:rFonts w:cstheme="minorHAnsi"/>
                      <w:iCs/>
                      <w:sz w:val="22"/>
                      <w:szCs w:val="22"/>
                    </w:rPr>
                  </w:pPr>
                </w:p>
              </w:tc>
              <w:tc>
                <w:tcPr>
                  <w:tcW w:w="3513" w:type="dxa"/>
                </w:tcPr>
                <w:p w14:paraId="529FD37E" w14:textId="725C442C" w:rsidR="006F29E4" w:rsidRPr="00506DAD" w:rsidRDefault="006F29E4" w:rsidP="0076581E">
                  <w:pPr>
                    <w:tabs>
                      <w:tab w:val="left" w:pos="4485"/>
                    </w:tabs>
                    <w:spacing w:before="60"/>
                    <w:jc w:val="center"/>
                    <w:rPr>
                      <w:rFonts w:cstheme="minorHAnsi"/>
                      <w:iCs/>
                      <w:sz w:val="22"/>
                      <w:szCs w:val="22"/>
                    </w:rPr>
                  </w:pPr>
                </w:p>
              </w:tc>
            </w:tr>
            <w:tr w:rsidR="006F29E4" w14:paraId="3B7708E3" w14:textId="77777777" w:rsidTr="0076581E">
              <w:tc>
                <w:tcPr>
                  <w:tcW w:w="3512" w:type="dxa"/>
                </w:tcPr>
                <w:p w14:paraId="76E1D081" w14:textId="77777777" w:rsidR="006F29E4" w:rsidRPr="00506DAD" w:rsidRDefault="006F29E4" w:rsidP="0076581E">
                  <w:pPr>
                    <w:tabs>
                      <w:tab w:val="left" w:pos="4485"/>
                    </w:tabs>
                    <w:spacing w:before="60"/>
                    <w:jc w:val="center"/>
                    <w:rPr>
                      <w:rFonts w:cstheme="minorHAnsi"/>
                      <w:iCs/>
                      <w:sz w:val="22"/>
                      <w:szCs w:val="22"/>
                    </w:rPr>
                  </w:pPr>
                  <w:r w:rsidRPr="00506DAD">
                    <w:rPr>
                      <w:rFonts w:cstheme="minorHAnsi"/>
                      <w:iCs/>
                      <w:sz w:val="22"/>
                      <w:szCs w:val="22"/>
                    </w:rPr>
                    <w:t>4</w:t>
                  </w:r>
                </w:p>
              </w:tc>
              <w:tc>
                <w:tcPr>
                  <w:tcW w:w="3512" w:type="dxa"/>
                </w:tcPr>
                <w:p w14:paraId="5008EB49" w14:textId="459A30DB" w:rsidR="006F29E4" w:rsidRPr="00506DAD" w:rsidRDefault="006F29E4" w:rsidP="0076581E">
                  <w:pPr>
                    <w:tabs>
                      <w:tab w:val="left" w:pos="4485"/>
                    </w:tabs>
                    <w:spacing w:before="60"/>
                    <w:jc w:val="center"/>
                    <w:rPr>
                      <w:rFonts w:cstheme="minorHAnsi"/>
                      <w:iCs/>
                      <w:sz w:val="22"/>
                      <w:szCs w:val="22"/>
                    </w:rPr>
                  </w:pPr>
                </w:p>
              </w:tc>
              <w:tc>
                <w:tcPr>
                  <w:tcW w:w="3513" w:type="dxa"/>
                </w:tcPr>
                <w:p w14:paraId="01372445" w14:textId="7A0C515C" w:rsidR="006F29E4" w:rsidRPr="00506DAD" w:rsidRDefault="006F29E4" w:rsidP="0076581E">
                  <w:pPr>
                    <w:tabs>
                      <w:tab w:val="left" w:pos="4485"/>
                    </w:tabs>
                    <w:spacing w:before="60"/>
                    <w:jc w:val="center"/>
                    <w:rPr>
                      <w:rFonts w:cstheme="minorHAnsi"/>
                      <w:iCs/>
                      <w:sz w:val="22"/>
                      <w:szCs w:val="22"/>
                    </w:rPr>
                  </w:pPr>
                </w:p>
              </w:tc>
            </w:tr>
            <w:tr w:rsidR="006F29E4" w14:paraId="254052D0" w14:textId="77777777" w:rsidTr="0076581E">
              <w:tc>
                <w:tcPr>
                  <w:tcW w:w="3512" w:type="dxa"/>
                </w:tcPr>
                <w:p w14:paraId="609CD18B" w14:textId="77777777" w:rsidR="006F29E4" w:rsidRPr="00506DAD" w:rsidRDefault="006F29E4" w:rsidP="0076581E">
                  <w:pPr>
                    <w:tabs>
                      <w:tab w:val="left" w:pos="4485"/>
                    </w:tabs>
                    <w:spacing w:before="60"/>
                    <w:jc w:val="center"/>
                    <w:rPr>
                      <w:rFonts w:cstheme="minorHAnsi"/>
                      <w:iCs/>
                      <w:sz w:val="22"/>
                      <w:szCs w:val="22"/>
                    </w:rPr>
                  </w:pPr>
                  <w:r w:rsidRPr="00506DAD">
                    <w:rPr>
                      <w:rFonts w:cstheme="minorHAnsi"/>
                      <w:iCs/>
                      <w:sz w:val="22"/>
                      <w:szCs w:val="22"/>
                    </w:rPr>
                    <w:t>5</w:t>
                  </w:r>
                </w:p>
              </w:tc>
              <w:tc>
                <w:tcPr>
                  <w:tcW w:w="3512" w:type="dxa"/>
                </w:tcPr>
                <w:p w14:paraId="7B1FA812" w14:textId="0C7576AA" w:rsidR="006F29E4" w:rsidRPr="00506DAD" w:rsidRDefault="006F29E4" w:rsidP="0076581E">
                  <w:pPr>
                    <w:tabs>
                      <w:tab w:val="left" w:pos="4485"/>
                    </w:tabs>
                    <w:spacing w:before="60"/>
                    <w:jc w:val="center"/>
                    <w:rPr>
                      <w:rFonts w:cstheme="minorHAnsi"/>
                      <w:iCs/>
                      <w:sz w:val="22"/>
                      <w:szCs w:val="22"/>
                    </w:rPr>
                  </w:pPr>
                </w:p>
              </w:tc>
              <w:tc>
                <w:tcPr>
                  <w:tcW w:w="3513" w:type="dxa"/>
                </w:tcPr>
                <w:p w14:paraId="087FADEF" w14:textId="475113E8" w:rsidR="006F29E4" w:rsidRPr="00506DAD" w:rsidRDefault="006F29E4" w:rsidP="0076581E">
                  <w:pPr>
                    <w:tabs>
                      <w:tab w:val="left" w:pos="4485"/>
                    </w:tabs>
                    <w:spacing w:before="60"/>
                    <w:jc w:val="center"/>
                    <w:rPr>
                      <w:rFonts w:cstheme="minorHAnsi"/>
                      <w:iCs/>
                      <w:sz w:val="22"/>
                      <w:szCs w:val="22"/>
                    </w:rPr>
                  </w:pPr>
                </w:p>
              </w:tc>
            </w:tr>
            <w:tr w:rsidR="006F29E4" w14:paraId="5794ADE7" w14:textId="77777777" w:rsidTr="0076581E">
              <w:tc>
                <w:tcPr>
                  <w:tcW w:w="3512" w:type="dxa"/>
                </w:tcPr>
                <w:p w14:paraId="2FB5B6C0" w14:textId="77777777" w:rsidR="006F29E4" w:rsidRPr="00F3086A" w:rsidRDefault="006F29E4" w:rsidP="0076581E">
                  <w:pPr>
                    <w:tabs>
                      <w:tab w:val="left" w:pos="4485"/>
                    </w:tabs>
                    <w:spacing w:before="60"/>
                    <w:jc w:val="center"/>
                    <w:rPr>
                      <w:rFonts w:cstheme="minorHAnsi"/>
                      <w:iCs/>
                      <w:sz w:val="22"/>
                      <w:szCs w:val="22"/>
                    </w:rPr>
                  </w:pPr>
                  <w:r>
                    <w:rPr>
                      <w:rFonts w:cstheme="minorHAnsi"/>
                      <w:iCs/>
                      <w:sz w:val="22"/>
                      <w:szCs w:val="22"/>
                    </w:rPr>
                    <w:t>6</w:t>
                  </w:r>
                </w:p>
              </w:tc>
              <w:tc>
                <w:tcPr>
                  <w:tcW w:w="3512" w:type="dxa"/>
                </w:tcPr>
                <w:p w14:paraId="6930BEA3" w14:textId="2B6D2051" w:rsidR="006F29E4" w:rsidRPr="00F3086A" w:rsidRDefault="006F29E4" w:rsidP="0076581E">
                  <w:pPr>
                    <w:tabs>
                      <w:tab w:val="left" w:pos="4485"/>
                    </w:tabs>
                    <w:spacing w:before="60"/>
                    <w:jc w:val="center"/>
                    <w:rPr>
                      <w:rFonts w:cstheme="minorHAnsi"/>
                      <w:iCs/>
                      <w:sz w:val="22"/>
                      <w:szCs w:val="22"/>
                    </w:rPr>
                  </w:pPr>
                </w:p>
              </w:tc>
              <w:tc>
                <w:tcPr>
                  <w:tcW w:w="3513" w:type="dxa"/>
                </w:tcPr>
                <w:p w14:paraId="0E0E59B8" w14:textId="115600E6" w:rsidR="006F29E4" w:rsidRPr="00F3086A" w:rsidRDefault="006F29E4" w:rsidP="0076581E">
                  <w:pPr>
                    <w:tabs>
                      <w:tab w:val="left" w:pos="4485"/>
                    </w:tabs>
                    <w:spacing w:before="60"/>
                    <w:jc w:val="center"/>
                    <w:rPr>
                      <w:rFonts w:cstheme="minorHAnsi"/>
                      <w:iCs/>
                      <w:sz w:val="22"/>
                      <w:szCs w:val="22"/>
                    </w:rPr>
                  </w:pPr>
                </w:p>
              </w:tc>
            </w:tr>
          </w:tbl>
          <w:p w14:paraId="7DE04A62" w14:textId="77777777" w:rsidR="006F29E4" w:rsidRPr="00416D25" w:rsidRDefault="006F29E4" w:rsidP="0076581E">
            <w:pPr>
              <w:tabs>
                <w:tab w:val="left" w:pos="4485"/>
              </w:tabs>
              <w:spacing w:before="60"/>
              <w:rPr>
                <w:rFonts w:cstheme="minorHAnsi"/>
                <w:b/>
                <w:iCs/>
                <w:sz w:val="22"/>
                <w:szCs w:val="22"/>
              </w:rPr>
            </w:pPr>
          </w:p>
          <w:p w14:paraId="20929F25"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Commentary</w:t>
            </w:r>
          </w:p>
          <w:p w14:paraId="1A389E07" w14:textId="77777777" w:rsidR="006F29E4" w:rsidRDefault="006F29E4" w:rsidP="0076581E">
            <w:pPr>
              <w:jc w:val="center"/>
              <w:rPr>
                <w:rFonts w:cstheme="minorHAnsi"/>
                <w:b/>
                <w:iCs/>
                <w:sz w:val="22"/>
                <w:szCs w:val="22"/>
              </w:rPr>
            </w:pPr>
          </w:p>
          <w:p w14:paraId="0913329C" w14:textId="77777777" w:rsidR="006F29E4" w:rsidRDefault="006F29E4" w:rsidP="0076581E">
            <w:pPr>
              <w:jc w:val="center"/>
              <w:rPr>
                <w:rFonts w:cstheme="minorHAnsi"/>
                <w:b/>
                <w:iCs/>
                <w:sz w:val="22"/>
                <w:szCs w:val="22"/>
              </w:rPr>
            </w:pPr>
          </w:p>
          <w:p w14:paraId="408949C3" w14:textId="77777777" w:rsidR="006F29E4" w:rsidRDefault="006F29E4" w:rsidP="0076581E">
            <w:pPr>
              <w:jc w:val="center"/>
              <w:rPr>
                <w:rFonts w:cstheme="minorHAnsi"/>
                <w:b/>
                <w:iCs/>
                <w:sz w:val="22"/>
                <w:szCs w:val="22"/>
              </w:rPr>
            </w:pPr>
          </w:p>
          <w:p w14:paraId="6DDF956E" w14:textId="77777777" w:rsidR="006F29E4" w:rsidRPr="00B531BB" w:rsidRDefault="006F29E4" w:rsidP="0076581E">
            <w:pPr>
              <w:jc w:val="center"/>
              <w:rPr>
                <w:rFonts w:cstheme="minorHAnsi"/>
                <w:b/>
                <w:iCs/>
                <w:sz w:val="22"/>
                <w:szCs w:val="22"/>
              </w:rPr>
            </w:pPr>
          </w:p>
          <w:p w14:paraId="357483C3" w14:textId="669BC07A" w:rsidR="006F29E4" w:rsidRPr="00B531BB" w:rsidRDefault="006F29E4" w:rsidP="006F29E4">
            <w:pPr>
              <w:pStyle w:val="ListParagraph"/>
              <w:numPr>
                <w:ilvl w:val="0"/>
                <w:numId w:val="3"/>
              </w:numPr>
              <w:spacing w:before="60"/>
              <w:rPr>
                <w:rFonts w:cstheme="minorHAnsi"/>
                <w:b/>
                <w:sz w:val="22"/>
                <w:szCs w:val="22"/>
              </w:rPr>
            </w:pPr>
          </w:p>
          <w:p w14:paraId="51EFB1C5" w14:textId="77777777" w:rsidR="006F29E4" w:rsidRDefault="006F29E4" w:rsidP="0076581E">
            <w:pPr>
              <w:spacing w:before="60"/>
              <w:rPr>
                <w:rFonts w:cstheme="minorHAnsi"/>
                <w:b/>
                <w:iCs/>
              </w:rPr>
            </w:pPr>
          </w:p>
          <w:tbl>
            <w:tblPr>
              <w:tblStyle w:val="TableGrid"/>
              <w:tblW w:w="5000" w:type="pct"/>
              <w:tblLook w:val="04A0" w:firstRow="1" w:lastRow="0" w:firstColumn="1" w:lastColumn="0" w:noHBand="0" w:noVBand="1"/>
            </w:tblPr>
            <w:tblGrid>
              <w:gridCol w:w="1320"/>
              <w:gridCol w:w="3736"/>
              <w:gridCol w:w="3734"/>
            </w:tblGrid>
            <w:tr w:rsidR="006F29E4" w:rsidRPr="00B531BB" w14:paraId="1FCCE8AF" w14:textId="77777777" w:rsidTr="0076581E">
              <w:tc>
                <w:tcPr>
                  <w:tcW w:w="5000" w:type="pct"/>
                  <w:gridSpan w:val="3"/>
                  <w:vAlign w:val="center"/>
                </w:tcPr>
                <w:p w14:paraId="7383BBEA" w14:textId="25048D4B" w:rsidR="006F29E4" w:rsidRPr="00B531BB" w:rsidRDefault="006F29E4" w:rsidP="0076581E">
                  <w:pPr>
                    <w:jc w:val="center"/>
                    <w:rPr>
                      <w:rFonts w:cstheme="minorHAnsi"/>
                      <w:b/>
                      <w:bCs/>
                      <w:sz w:val="22"/>
                      <w:szCs w:val="22"/>
                    </w:rPr>
                  </w:pPr>
                  <w:r>
                    <w:rPr>
                      <w:rFonts w:cstheme="minorHAnsi"/>
                      <w:b/>
                      <w:bCs/>
                      <w:sz w:val="22"/>
                      <w:szCs w:val="22"/>
                    </w:rPr>
                    <w:t>Summative data 202</w:t>
                  </w:r>
                  <w:r w:rsidR="00DA698A">
                    <w:rPr>
                      <w:rFonts w:cstheme="minorHAnsi"/>
                      <w:b/>
                      <w:bCs/>
                      <w:sz w:val="22"/>
                      <w:szCs w:val="22"/>
                    </w:rPr>
                    <w:t>5</w:t>
                  </w:r>
                  <w:r>
                    <w:rPr>
                      <w:rFonts w:cstheme="minorHAnsi"/>
                      <w:b/>
                      <w:bCs/>
                      <w:sz w:val="22"/>
                      <w:szCs w:val="22"/>
                    </w:rPr>
                    <w:t>-202</w:t>
                  </w:r>
                  <w:r w:rsidR="00DA698A">
                    <w:rPr>
                      <w:rFonts w:cstheme="minorHAnsi"/>
                      <w:b/>
                      <w:bCs/>
                      <w:sz w:val="22"/>
                      <w:szCs w:val="22"/>
                    </w:rPr>
                    <w:t>6</w:t>
                  </w:r>
                </w:p>
              </w:tc>
            </w:tr>
            <w:tr w:rsidR="006F29E4" w:rsidRPr="00B531BB" w14:paraId="258B5B20" w14:textId="77777777" w:rsidTr="006F29E4">
              <w:tc>
                <w:tcPr>
                  <w:tcW w:w="751" w:type="pct"/>
                  <w:vAlign w:val="center"/>
                </w:tcPr>
                <w:p w14:paraId="130751FA" w14:textId="77777777" w:rsidR="006F29E4" w:rsidRPr="00B531BB" w:rsidRDefault="006F29E4" w:rsidP="0076581E">
                  <w:pPr>
                    <w:jc w:val="center"/>
                    <w:rPr>
                      <w:rFonts w:cstheme="minorHAnsi"/>
                      <w:b/>
                      <w:bCs/>
                      <w:sz w:val="22"/>
                      <w:szCs w:val="22"/>
                    </w:rPr>
                  </w:pPr>
                  <w:r w:rsidRPr="00B531BB">
                    <w:rPr>
                      <w:rFonts w:cstheme="minorHAnsi"/>
                      <w:b/>
                      <w:bCs/>
                      <w:sz w:val="22"/>
                      <w:szCs w:val="22"/>
                    </w:rPr>
                    <w:t xml:space="preserve">Year </w:t>
                  </w:r>
                  <w:r>
                    <w:rPr>
                      <w:rFonts w:cstheme="minorHAnsi"/>
                      <w:b/>
                      <w:bCs/>
                      <w:sz w:val="22"/>
                      <w:szCs w:val="22"/>
                    </w:rPr>
                    <w:t>Group</w:t>
                  </w:r>
                </w:p>
              </w:tc>
              <w:tc>
                <w:tcPr>
                  <w:tcW w:w="2125" w:type="pct"/>
                  <w:shd w:val="clear" w:color="auto" w:fill="C00000"/>
                  <w:vAlign w:val="center"/>
                </w:tcPr>
                <w:p w14:paraId="1AE0937A" w14:textId="77777777" w:rsidR="006F29E4" w:rsidRPr="00B531BB" w:rsidRDefault="006F29E4" w:rsidP="0076581E">
                  <w:pPr>
                    <w:jc w:val="center"/>
                    <w:rPr>
                      <w:rFonts w:cstheme="minorHAnsi"/>
                      <w:b/>
                      <w:bCs/>
                      <w:sz w:val="22"/>
                      <w:szCs w:val="22"/>
                    </w:rPr>
                  </w:pPr>
                  <w:r>
                    <w:rPr>
                      <w:rFonts w:cstheme="minorHAnsi"/>
                      <w:b/>
                      <w:bCs/>
                      <w:sz w:val="22"/>
                      <w:szCs w:val="22"/>
                    </w:rPr>
                    <w:t>FSM</w:t>
                  </w:r>
                </w:p>
              </w:tc>
              <w:tc>
                <w:tcPr>
                  <w:tcW w:w="2124" w:type="pct"/>
                  <w:shd w:val="clear" w:color="auto" w:fill="C00000"/>
                  <w:vAlign w:val="center"/>
                </w:tcPr>
                <w:p w14:paraId="348676E1" w14:textId="77777777" w:rsidR="006F29E4" w:rsidRPr="00B531BB" w:rsidRDefault="006F29E4" w:rsidP="0076581E">
                  <w:pPr>
                    <w:jc w:val="center"/>
                    <w:rPr>
                      <w:rFonts w:cstheme="minorHAnsi"/>
                      <w:b/>
                      <w:bCs/>
                      <w:sz w:val="22"/>
                      <w:szCs w:val="22"/>
                    </w:rPr>
                  </w:pPr>
                  <w:r>
                    <w:rPr>
                      <w:rFonts w:cstheme="minorHAnsi"/>
                      <w:b/>
                      <w:bCs/>
                      <w:sz w:val="22"/>
                      <w:szCs w:val="22"/>
                    </w:rPr>
                    <w:t>Non-FSM</w:t>
                  </w:r>
                </w:p>
              </w:tc>
            </w:tr>
            <w:tr w:rsidR="006F29E4" w:rsidRPr="00B531BB" w14:paraId="6C0946CA" w14:textId="77777777" w:rsidTr="0076581E">
              <w:tc>
                <w:tcPr>
                  <w:tcW w:w="751" w:type="pct"/>
                  <w:vAlign w:val="center"/>
                </w:tcPr>
                <w:p w14:paraId="6E3395BE" w14:textId="052AE61F" w:rsidR="006F29E4" w:rsidRPr="00B531BB" w:rsidRDefault="006F29E4" w:rsidP="0076581E">
                  <w:pPr>
                    <w:jc w:val="center"/>
                    <w:rPr>
                      <w:rFonts w:cstheme="minorHAnsi"/>
                      <w:sz w:val="22"/>
                      <w:szCs w:val="22"/>
                    </w:rPr>
                  </w:pPr>
                  <w:r>
                    <w:rPr>
                      <w:rFonts w:cstheme="minorHAnsi"/>
                      <w:sz w:val="22"/>
                      <w:szCs w:val="22"/>
                    </w:rPr>
                    <w:t>1</w:t>
                  </w:r>
                </w:p>
              </w:tc>
              <w:tc>
                <w:tcPr>
                  <w:tcW w:w="2125" w:type="pct"/>
                  <w:vAlign w:val="center"/>
                </w:tcPr>
                <w:p w14:paraId="4C047FED" w14:textId="744F8E1F" w:rsidR="006F29E4" w:rsidRPr="00B531BB" w:rsidRDefault="006F29E4" w:rsidP="0076581E">
                  <w:pPr>
                    <w:jc w:val="center"/>
                    <w:rPr>
                      <w:rFonts w:cstheme="minorHAnsi"/>
                      <w:sz w:val="22"/>
                      <w:szCs w:val="22"/>
                    </w:rPr>
                  </w:pPr>
                </w:p>
              </w:tc>
              <w:tc>
                <w:tcPr>
                  <w:tcW w:w="2124" w:type="pct"/>
                  <w:vAlign w:val="center"/>
                </w:tcPr>
                <w:p w14:paraId="63AC8222" w14:textId="43718030" w:rsidR="006F29E4" w:rsidRPr="00B531BB" w:rsidRDefault="006F29E4" w:rsidP="0076581E">
                  <w:pPr>
                    <w:jc w:val="center"/>
                    <w:rPr>
                      <w:rFonts w:cstheme="minorHAnsi"/>
                      <w:sz w:val="22"/>
                      <w:szCs w:val="22"/>
                    </w:rPr>
                  </w:pPr>
                </w:p>
              </w:tc>
            </w:tr>
            <w:tr w:rsidR="006F29E4" w:rsidRPr="00B531BB" w14:paraId="5A8A2B96" w14:textId="77777777" w:rsidTr="0076581E">
              <w:tc>
                <w:tcPr>
                  <w:tcW w:w="751" w:type="pct"/>
                  <w:vAlign w:val="center"/>
                </w:tcPr>
                <w:p w14:paraId="3AED9790" w14:textId="59CAF32D" w:rsidR="006F29E4" w:rsidRPr="00B531BB" w:rsidRDefault="006F29E4" w:rsidP="0076581E">
                  <w:pPr>
                    <w:jc w:val="center"/>
                    <w:rPr>
                      <w:rFonts w:cstheme="minorHAnsi"/>
                      <w:sz w:val="22"/>
                      <w:szCs w:val="22"/>
                    </w:rPr>
                  </w:pPr>
                  <w:r>
                    <w:rPr>
                      <w:rFonts w:cstheme="minorHAnsi"/>
                      <w:sz w:val="22"/>
                      <w:szCs w:val="22"/>
                    </w:rPr>
                    <w:t>2</w:t>
                  </w:r>
                </w:p>
              </w:tc>
              <w:tc>
                <w:tcPr>
                  <w:tcW w:w="2125" w:type="pct"/>
                  <w:vAlign w:val="center"/>
                </w:tcPr>
                <w:p w14:paraId="47DC439B" w14:textId="0D890A78" w:rsidR="006F29E4" w:rsidRPr="00B531BB" w:rsidRDefault="006F29E4" w:rsidP="0076581E">
                  <w:pPr>
                    <w:jc w:val="center"/>
                    <w:rPr>
                      <w:rFonts w:cstheme="minorHAnsi"/>
                      <w:sz w:val="22"/>
                      <w:szCs w:val="22"/>
                    </w:rPr>
                  </w:pPr>
                </w:p>
              </w:tc>
              <w:tc>
                <w:tcPr>
                  <w:tcW w:w="2124" w:type="pct"/>
                  <w:vAlign w:val="center"/>
                </w:tcPr>
                <w:p w14:paraId="681A7868" w14:textId="2B0C2F8D" w:rsidR="006F29E4" w:rsidRPr="00B531BB" w:rsidRDefault="006F29E4" w:rsidP="0076581E">
                  <w:pPr>
                    <w:jc w:val="center"/>
                    <w:rPr>
                      <w:rFonts w:cstheme="minorHAnsi"/>
                      <w:sz w:val="22"/>
                      <w:szCs w:val="22"/>
                    </w:rPr>
                  </w:pPr>
                </w:p>
              </w:tc>
            </w:tr>
            <w:tr w:rsidR="006F29E4" w:rsidRPr="00B531BB" w14:paraId="2D0968A1" w14:textId="77777777" w:rsidTr="0076581E">
              <w:tc>
                <w:tcPr>
                  <w:tcW w:w="751" w:type="pct"/>
                  <w:vAlign w:val="center"/>
                </w:tcPr>
                <w:p w14:paraId="01B6F25C" w14:textId="59DFDCDD" w:rsidR="006F29E4" w:rsidRPr="00B531BB" w:rsidRDefault="006F29E4" w:rsidP="0076581E">
                  <w:pPr>
                    <w:jc w:val="center"/>
                    <w:rPr>
                      <w:rFonts w:cstheme="minorHAnsi"/>
                      <w:sz w:val="22"/>
                      <w:szCs w:val="22"/>
                    </w:rPr>
                  </w:pPr>
                  <w:r>
                    <w:rPr>
                      <w:rFonts w:cstheme="minorHAnsi"/>
                      <w:sz w:val="22"/>
                      <w:szCs w:val="22"/>
                    </w:rPr>
                    <w:t>3</w:t>
                  </w:r>
                </w:p>
              </w:tc>
              <w:tc>
                <w:tcPr>
                  <w:tcW w:w="2125" w:type="pct"/>
                  <w:vAlign w:val="center"/>
                </w:tcPr>
                <w:p w14:paraId="627C773B" w14:textId="468E8CAF" w:rsidR="006F29E4" w:rsidRPr="00B531BB" w:rsidRDefault="006F29E4" w:rsidP="0076581E">
                  <w:pPr>
                    <w:jc w:val="center"/>
                    <w:rPr>
                      <w:rFonts w:cstheme="minorHAnsi"/>
                      <w:sz w:val="22"/>
                      <w:szCs w:val="22"/>
                    </w:rPr>
                  </w:pPr>
                </w:p>
              </w:tc>
              <w:tc>
                <w:tcPr>
                  <w:tcW w:w="2124" w:type="pct"/>
                  <w:vAlign w:val="center"/>
                </w:tcPr>
                <w:p w14:paraId="5BF6FB09" w14:textId="5D6353B1" w:rsidR="006F29E4" w:rsidRPr="00B531BB" w:rsidRDefault="006F29E4" w:rsidP="0076581E">
                  <w:pPr>
                    <w:jc w:val="center"/>
                    <w:rPr>
                      <w:rFonts w:cstheme="minorHAnsi"/>
                      <w:sz w:val="22"/>
                      <w:szCs w:val="22"/>
                    </w:rPr>
                  </w:pPr>
                </w:p>
              </w:tc>
            </w:tr>
            <w:tr w:rsidR="006F29E4" w:rsidRPr="00B531BB" w14:paraId="5D9FDCA9" w14:textId="77777777" w:rsidTr="0076581E">
              <w:tc>
                <w:tcPr>
                  <w:tcW w:w="751" w:type="pct"/>
                  <w:vAlign w:val="center"/>
                </w:tcPr>
                <w:p w14:paraId="5CFFB297" w14:textId="7C28EA1D" w:rsidR="006F29E4" w:rsidRPr="00B531BB" w:rsidRDefault="006F29E4" w:rsidP="0076581E">
                  <w:pPr>
                    <w:jc w:val="center"/>
                    <w:rPr>
                      <w:rFonts w:cstheme="minorHAnsi"/>
                      <w:sz w:val="22"/>
                      <w:szCs w:val="22"/>
                    </w:rPr>
                  </w:pPr>
                  <w:r>
                    <w:rPr>
                      <w:rFonts w:cstheme="minorHAnsi"/>
                      <w:sz w:val="22"/>
                      <w:szCs w:val="22"/>
                    </w:rPr>
                    <w:t>4</w:t>
                  </w:r>
                </w:p>
              </w:tc>
              <w:tc>
                <w:tcPr>
                  <w:tcW w:w="2125" w:type="pct"/>
                  <w:vAlign w:val="center"/>
                </w:tcPr>
                <w:p w14:paraId="58733D58" w14:textId="5DB8D80C" w:rsidR="006F29E4" w:rsidRPr="00B531BB" w:rsidRDefault="006F29E4" w:rsidP="0076581E">
                  <w:pPr>
                    <w:jc w:val="center"/>
                    <w:rPr>
                      <w:rFonts w:cstheme="minorHAnsi"/>
                      <w:sz w:val="22"/>
                      <w:szCs w:val="22"/>
                    </w:rPr>
                  </w:pPr>
                </w:p>
              </w:tc>
              <w:tc>
                <w:tcPr>
                  <w:tcW w:w="2124" w:type="pct"/>
                  <w:vAlign w:val="center"/>
                </w:tcPr>
                <w:p w14:paraId="580547C9" w14:textId="65B7F82E" w:rsidR="006F29E4" w:rsidRPr="00B531BB" w:rsidRDefault="006F29E4" w:rsidP="0076581E">
                  <w:pPr>
                    <w:jc w:val="center"/>
                    <w:rPr>
                      <w:rFonts w:cstheme="minorHAnsi"/>
                      <w:sz w:val="22"/>
                      <w:szCs w:val="22"/>
                    </w:rPr>
                  </w:pPr>
                </w:p>
              </w:tc>
            </w:tr>
            <w:tr w:rsidR="006F29E4" w:rsidRPr="00B531BB" w14:paraId="73073071" w14:textId="77777777" w:rsidTr="0076581E">
              <w:tc>
                <w:tcPr>
                  <w:tcW w:w="751" w:type="pct"/>
                  <w:vAlign w:val="center"/>
                </w:tcPr>
                <w:p w14:paraId="58E115C9" w14:textId="48AA66F3" w:rsidR="006F29E4" w:rsidRPr="00B531BB" w:rsidRDefault="006F29E4" w:rsidP="0076581E">
                  <w:pPr>
                    <w:jc w:val="center"/>
                    <w:rPr>
                      <w:rFonts w:cstheme="minorHAnsi"/>
                      <w:sz w:val="22"/>
                      <w:szCs w:val="22"/>
                    </w:rPr>
                  </w:pPr>
                  <w:r>
                    <w:rPr>
                      <w:rFonts w:cstheme="minorHAnsi"/>
                      <w:sz w:val="22"/>
                      <w:szCs w:val="22"/>
                    </w:rPr>
                    <w:t>5</w:t>
                  </w:r>
                </w:p>
              </w:tc>
              <w:tc>
                <w:tcPr>
                  <w:tcW w:w="2125" w:type="pct"/>
                  <w:vAlign w:val="center"/>
                </w:tcPr>
                <w:p w14:paraId="4E0DAA6B" w14:textId="540E6065" w:rsidR="006F29E4" w:rsidRPr="00B531BB" w:rsidRDefault="006F29E4" w:rsidP="0076581E">
                  <w:pPr>
                    <w:jc w:val="center"/>
                    <w:rPr>
                      <w:rFonts w:cstheme="minorHAnsi"/>
                      <w:sz w:val="22"/>
                      <w:szCs w:val="22"/>
                    </w:rPr>
                  </w:pPr>
                </w:p>
              </w:tc>
              <w:tc>
                <w:tcPr>
                  <w:tcW w:w="2124" w:type="pct"/>
                  <w:vAlign w:val="center"/>
                </w:tcPr>
                <w:p w14:paraId="7D4FA202" w14:textId="17452E50" w:rsidR="006F29E4" w:rsidRPr="00B531BB" w:rsidRDefault="006F29E4" w:rsidP="0076581E">
                  <w:pPr>
                    <w:jc w:val="center"/>
                    <w:rPr>
                      <w:rFonts w:cstheme="minorHAnsi"/>
                      <w:sz w:val="22"/>
                      <w:szCs w:val="22"/>
                    </w:rPr>
                  </w:pPr>
                </w:p>
              </w:tc>
            </w:tr>
            <w:tr w:rsidR="006F29E4" w:rsidRPr="00B531BB" w14:paraId="4D419B08" w14:textId="77777777" w:rsidTr="0076581E">
              <w:tc>
                <w:tcPr>
                  <w:tcW w:w="751" w:type="pct"/>
                  <w:vAlign w:val="center"/>
                </w:tcPr>
                <w:p w14:paraId="75DA59DB" w14:textId="4C3C6167" w:rsidR="006F29E4" w:rsidRPr="00B531BB" w:rsidRDefault="006F29E4" w:rsidP="0076581E">
                  <w:pPr>
                    <w:jc w:val="center"/>
                    <w:rPr>
                      <w:rFonts w:cstheme="minorHAnsi"/>
                      <w:sz w:val="22"/>
                      <w:szCs w:val="22"/>
                    </w:rPr>
                  </w:pPr>
                  <w:r>
                    <w:rPr>
                      <w:rFonts w:cstheme="minorHAnsi"/>
                      <w:sz w:val="22"/>
                      <w:szCs w:val="22"/>
                    </w:rPr>
                    <w:t>6</w:t>
                  </w:r>
                </w:p>
              </w:tc>
              <w:tc>
                <w:tcPr>
                  <w:tcW w:w="2125" w:type="pct"/>
                  <w:vAlign w:val="center"/>
                </w:tcPr>
                <w:p w14:paraId="54B61BAC" w14:textId="573F0631" w:rsidR="006F29E4" w:rsidRPr="00B531BB" w:rsidRDefault="006F29E4" w:rsidP="0076581E">
                  <w:pPr>
                    <w:jc w:val="center"/>
                    <w:rPr>
                      <w:rFonts w:cstheme="minorHAnsi"/>
                      <w:sz w:val="22"/>
                      <w:szCs w:val="22"/>
                    </w:rPr>
                  </w:pPr>
                </w:p>
              </w:tc>
              <w:tc>
                <w:tcPr>
                  <w:tcW w:w="2124" w:type="pct"/>
                  <w:vAlign w:val="center"/>
                </w:tcPr>
                <w:p w14:paraId="69506BBA" w14:textId="4694D869" w:rsidR="006F29E4" w:rsidRPr="00B531BB" w:rsidRDefault="006F29E4" w:rsidP="0076581E">
                  <w:pPr>
                    <w:jc w:val="center"/>
                    <w:rPr>
                      <w:rFonts w:cstheme="minorHAnsi"/>
                      <w:sz w:val="22"/>
                      <w:szCs w:val="22"/>
                    </w:rPr>
                  </w:pPr>
                </w:p>
              </w:tc>
            </w:tr>
            <w:tr w:rsidR="006F29E4" w:rsidRPr="00B531BB" w14:paraId="42D2367D" w14:textId="77777777" w:rsidTr="0076581E">
              <w:tc>
                <w:tcPr>
                  <w:tcW w:w="5000" w:type="pct"/>
                  <w:gridSpan w:val="3"/>
                  <w:vAlign w:val="center"/>
                </w:tcPr>
                <w:p w14:paraId="68E5614A" w14:textId="77777777" w:rsidR="006F29E4" w:rsidRPr="00B531BB" w:rsidRDefault="006F29E4" w:rsidP="0076581E">
                  <w:pPr>
                    <w:jc w:val="center"/>
                    <w:rPr>
                      <w:rFonts w:cstheme="minorHAnsi"/>
                      <w:b/>
                      <w:bCs/>
                      <w:sz w:val="8"/>
                      <w:szCs w:val="8"/>
                    </w:rPr>
                  </w:pPr>
                </w:p>
              </w:tc>
            </w:tr>
          </w:tbl>
          <w:p w14:paraId="158134C0" w14:textId="77777777" w:rsidR="006F29E4" w:rsidRPr="00B531BB" w:rsidRDefault="006F29E4" w:rsidP="0076581E">
            <w:pPr>
              <w:tabs>
                <w:tab w:val="left" w:pos="4485"/>
              </w:tabs>
              <w:spacing w:before="60"/>
              <w:rPr>
                <w:rFonts w:cstheme="minorHAnsi"/>
                <w:bCs/>
                <w:iCs/>
                <w:sz w:val="22"/>
                <w:szCs w:val="22"/>
              </w:rPr>
            </w:pPr>
          </w:p>
          <w:p w14:paraId="18D16D57"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Commentary</w:t>
            </w:r>
          </w:p>
          <w:p w14:paraId="31737FE8" w14:textId="77777777" w:rsidR="006F29E4" w:rsidRPr="00B531BB" w:rsidRDefault="006F29E4" w:rsidP="0076581E">
            <w:pPr>
              <w:rPr>
                <w:rFonts w:cstheme="minorHAnsi"/>
                <w:b/>
                <w:iCs/>
                <w:sz w:val="22"/>
                <w:szCs w:val="22"/>
              </w:rPr>
            </w:pPr>
          </w:p>
          <w:p w14:paraId="6518A162" w14:textId="77777777" w:rsidR="006F29E4" w:rsidRDefault="006F29E4" w:rsidP="0076581E">
            <w:pPr>
              <w:pStyle w:val="ListParagraph"/>
              <w:spacing w:before="60"/>
              <w:rPr>
                <w:rFonts w:cstheme="minorHAnsi"/>
                <w:b/>
                <w:sz w:val="22"/>
                <w:szCs w:val="22"/>
              </w:rPr>
            </w:pPr>
            <w:bookmarkStart w:id="2" w:name="_Hlk178620894"/>
            <w:bookmarkStart w:id="3" w:name="_Hlk176896923"/>
          </w:p>
          <w:p w14:paraId="7CF40C95"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Commentary</w:t>
            </w:r>
          </w:p>
          <w:p w14:paraId="700BF3A1" w14:textId="77777777" w:rsidR="006F29E4" w:rsidRDefault="006F29E4" w:rsidP="0076581E">
            <w:pPr>
              <w:pStyle w:val="ListParagraph"/>
              <w:spacing w:before="60"/>
              <w:rPr>
                <w:rFonts w:cstheme="minorHAnsi"/>
                <w:b/>
                <w:sz w:val="22"/>
                <w:szCs w:val="22"/>
              </w:rPr>
            </w:pPr>
          </w:p>
          <w:p w14:paraId="158E5470" w14:textId="77777777" w:rsidR="006F29E4" w:rsidRPr="00B531BB" w:rsidRDefault="006F29E4" w:rsidP="0076581E">
            <w:pPr>
              <w:pStyle w:val="ListParagraph"/>
              <w:spacing w:before="60"/>
              <w:rPr>
                <w:rFonts w:cstheme="minorHAnsi"/>
                <w:b/>
                <w:sz w:val="22"/>
                <w:szCs w:val="22"/>
              </w:rPr>
            </w:pPr>
          </w:p>
          <w:p w14:paraId="029615B1" w14:textId="77777777" w:rsidR="006F29E4" w:rsidRPr="003B1901" w:rsidRDefault="006F29E4" w:rsidP="0076581E">
            <w:pPr>
              <w:spacing w:before="60"/>
              <w:rPr>
                <w:rFonts w:cstheme="minorHAnsi"/>
                <w:b/>
                <w:sz w:val="22"/>
                <w:szCs w:val="22"/>
              </w:rPr>
            </w:pPr>
          </w:p>
          <w:p w14:paraId="52CAD9BA"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Commentary</w:t>
            </w:r>
          </w:p>
          <w:p w14:paraId="303E8AA8" w14:textId="77777777" w:rsidR="006F29E4" w:rsidRPr="00280381" w:rsidRDefault="006F29E4" w:rsidP="0076581E">
            <w:pPr>
              <w:shd w:val="clear" w:color="auto" w:fill="FFFFFF"/>
              <w:rPr>
                <w:rFonts w:cstheme="minorHAnsi"/>
                <w:color w:val="000000"/>
                <w:sz w:val="22"/>
              </w:rPr>
            </w:pPr>
          </w:p>
          <w:p w14:paraId="6A5A0EF1" w14:textId="77777777" w:rsidR="006F29E4" w:rsidRDefault="006F29E4" w:rsidP="0076581E">
            <w:pPr>
              <w:shd w:val="clear" w:color="auto" w:fill="FFFFFF"/>
              <w:rPr>
                <w:rFonts w:cstheme="minorHAnsi"/>
                <w:color w:val="000000"/>
                <w:sz w:val="22"/>
              </w:rPr>
            </w:pPr>
          </w:p>
          <w:p w14:paraId="1BFC316F" w14:textId="72128F1A" w:rsidR="006F29E4" w:rsidRDefault="006F29E4" w:rsidP="006F29E4">
            <w:pPr>
              <w:pStyle w:val="ListParagraph"/>
              <w:spacing w:before="60"/>
              <w:rPr>
                <w:rFonts w:cstheme="minorHAnsi"/>
                <w:b/>
                <w:sz w:val="22"/>
                <w:szCs w:val="22"/>
              </w:rPr>
            </w:pPr>
          </w:p>
          <w:p w14:paraId="350128CC" w14:textId="77777777" w:rsidR="006F29E4" w:rsidRDefault="006F29E4" w:rsidP="0076581E">
            <w:pPr>
              <w:pStyle w:val="xmsonormal"/>
            </w:pPr>
          </w:p>
          <w:p w14:paraId="0886D9CD" w14:textId="77777777" w:rsidR="006F29E4" w:rsidRDefault="006F29E4" w:rsidP="0076581E">
            <w:pPr>
              <w:shd w:val="clear" w:color="auto" w:fill="FFFFFF"/>
              <w:rPr>
                <w:rFonts w:cstheme="minorHAnsi"/>
                <w:color w:val="000000"/>
                <w:sz w:val="22"/>
              </w:rPr>
            </w:pPr>
          </w:p>
          <w:p w14:paraId="385E5016" w14:textId="7FD615CA" w:rsidR="006F29E4" w:rsidRDefault="006F29E4" w:rsidP="0076581E">
            <w:pPr>
              <w:shd w:val="clear" w:color="auto" w:fill="FFFFFF"/>
              <w:rPr>
                <w:rFonts w:cstheme="minorHAnsi"/>
                <w:color w:val="000000"/>
                <w:sz w:val="22"/>
              </w:rPr>
            </w:pPr>
          </w:p>
          <w:bookmarkEnd w:id="2"/>
          <w:bookmarkEnd w:id="3"/>
          <w:p w14:paraId="153321D4" w14:textId="77777777" w:rsidR="006F29E4" w:rsidRDefault="006F29E4" w:rsidP="0076581E">
            <w:pPr>
              <w:spacing w:before="60"/>
              <w:rPr>
                <w:rFonts w:cstheme="minorHAnsi"/>
                <w:b/>
                <w:iCs/>
                <w:sz w:val="22"/>
              </w:rPr>
            </w:pPr>
          </w:p>
          <w:p w14:paraId="65A58094" w14:textId="77777777" w:rsidR="006F29E4" w:rsidRPr="00416D25" w:rsidRDefault="006F29E4" w:rsidP="0076581E">
            <w:pPr>
              <w:tabs>
                <w:tab w:val="left" w:pos="4485"/>
              </w:tabs>
              <w:spacing w:before="60"/>
              <w:rPr>
                <w:rFonts w:cstheme="minorHAnsi"/>
                <w:bCs/>
                <w:iCs/>
                <w:sz w:val="22"/>
                <w:szCs w:val="22"/>
                <w:u w:val="single"/>
              </w:rPr>
            </w:pPr>
            <w:r w:rsidRPr="00416D25">
              <w:rPr>
                <w:rFonts w:cstheme="minorHAnsi"/>
                <w:bCs/>
                <w:iCs/>
                <w:sz w:val="22"/>
                <w:szCs w:val="22"/>
                <w:u w:val="single"/>
              </w:rPr>
              <w:t>Commentar</w:t>
            </w:r>
            <w:r>
              <w:rPr>
                <w:rFonts w:cstheme="minorHAnsi"/>
                <w:bCs/>
                <w:iCs/>
                <w:sz w:val="22"/>
                <w:szCs w:val="22"/>
                <w:u w:val="single"/>
              </w:rPr>
              <w:t>y</w:t>
            </w:r>
          </w:p>
          <w:bookmarkEnd w:id="1"/>
          <w:p w14:paraId="2C330AA0" w14:textId="77777777" w:rsidR="006F29E4" w:rsidRPr="001C6082" w:rsidRDefault="006F29E4" w:rsidP="006F29E4">
            <w:pPr>
              <w:pStyle w:val="ListParagraph"/>
              <w:numPr>
                <w:ilvl w:val="0"/>
                <w:numId w:val="6"/>
              </w:numPr>
            </w:pPr>
          </w:p>
        </w:tc>
      </w:tr>
    </w:tbl>
    <w:p w14:paraId="1EC0091A" w14:textId="77777777" w:rsidR="006F29E4" w:rsidRDefault="006F29E4"/>
    <w:sectPr w:rsidR="006F2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7F7B"/>
    <w:multiLevelType w:val="hybridMultilevel"/>
    <w:tmpl w:val="3782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53D97"/>
    <w:multiLevelType w:val="hybridMultilevel"/>
    <w:tmpl w:val="1512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A2F8C"/>
    <w:multiLevelType w:val="hybridMultilevel"/>
    <w:tmpl w:val="A6CC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3F7284"/>
    <w:multiLevelType w:val="hybridMultilevel"/>
    <w:tmpl w:val="A3383B7C"/>
    <w:lvl w:ilvl="0" w:tplc="72386E2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75BC7"/>
    <w:multiLevelType w:val="hybridMultilevel"/>
    <w:tmpl w:val="48044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DF2854"/>
    <w:multiLevelType w:val="hybridMultilevel"/>
    <w:tmpl w:val="9EBAE12A"/>
    <w:lvl w:ilvl="0" w:tplc="72386E2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627168">
    <w:abstractNumId w:val="3"/>
  </w:num>
  <w:num w:numId="2" w16cid:durableId="2046712322">
    <w:abstractNumId w:val="5"/>
  </w:num>
  <w:num w:numId="3" w16cid:durableId="1624462123">
    <w:abstractNumId w:val="0"/>
  </w:num>
  <w:num w:numId="4" w16cid:durableId="934829669">
    <w:abstractNumId w:val="2"/>
  </w:num>
  <w:num w:numId="5" w16cid:durableId="575280993">
    <w:abstractNumId w:val="4"/>
  </w:num>
  <w:num w:numId="6" w16cid:durableId="1406949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00"/>
    <w:rsid w:val="00096652"/>
    <w:rsid w:val="000F3274"/>
    <w:rsid w:val="00113FCC"/>
    <w:rsid w:val="00157E07"/>
    <w:rsid w:val="00232027"/>
    <w:rsid w:val="00272957"/>
    <w:rsid w:val="002C7F32"/>
    <w:rsid w:val="0032097D"/>
    <w:rsid w:val="003656EB"/>
    <w:rsid w:val="00410774"/>
    <w:rsid w:val="00461E80"/>
    <w:rsid w:val="004B522C"/>
    <w:rsid w:val="0054776D"/>
    <w:rsid w:val="00565CEF"/>
    <w:rsid w:val="005C48A2"/>
    <w:rsid w:val="0060504D"/>
    <w:rsid w:val="006F29E4"/>
    <w:rsid w:val="00707190"/>
    <w:rsid w:val="00734947"/>
    <w:rsid w:val="00881900"/>
    <w:rsid w:val="008F12DF"/>
    <w:rsid w:val="008F4F81"/>
    <w:rsid w:val="0091529F"/>
    <w:rsid w:val="009A7569"/>
    <w:rsid w:val="009B59A7"/>
    <w:rsid w:val="00A05EBC"/>
    <w:rsid w:val="00A20EDA"/>
    <w:rsid w:val="00A3660B"/>
    <w:rsid w:val="00A45693"/>
    <w:rsid w:val="00A761D7"/>
    <w:rsid w:val="00B47724"/>
    <w:rsid w:val="00BD15AE"/>
    <w:rsid w:val="00C51C7B"/>
    <w:rsid w:val="00C54A5D"/>
    <w:rsid w:val="00D2252E"/>
    <w:rsid w:val="00D559CF"/>
    <w:rsid w:val="00D9190E"/>
    <w:rsid w:val="00DA698A"/>
    <w:rsid w:val="00DB350C"/>
    <w:rsid w:val="00E4006C"/>
    <w:rsid w:val="00E85D36"/>
    <w:rsid w:val="00EE5270"/>
    <w:rsid w:val="00F53FB1"/>
    <w:rsid w:val="00F54E2C"/>
    <w:rsid w:val="00FC0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59413"/>
  <w15:chartTrackingRefBased/>
  <w15:docId w15:val="{2E4512EE-7504-4632-BE49-B47846676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81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1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1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900"/>
    <w:rPr>
      <w:rFonts w:eastAsiaTheme="majorEastAsia" w:cstheme="majorBidi"/>
      <w:color w:val="272727" w:themeColor="text1" w:themeTint="D8"/>
    </w:rPr>
  </w:style>
  <w:style w:type="paragraph" w:styleId="Title">
    <w:name w:val="Title"/>
    <w:basedOn w:val="Normal"/>
    <w:next w:val="Normal"/>
    <w:link w:val="TitleChar"/>
    <w:uiPriority w:val="10"/>
    <w:qFormat/>
    <w:rsid w:val="00881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900"/>
    <w:pPr>
      <w:spacing w:before="160"/>
      <w:jc w:val="center"/>
    </w:pPr>
    <w:rPr>
      <w:i/>
      <w:iCs/>
      <w:color w:val="404040" w:themeColor="text1" w:themeTint="BF"/>
    </w:rPr>
  </w:style>
  <w:style w:type="character" w:customStyle="1" w:styleId="QuoteChar">
    <w:name w:val="Quote Char"/>
    <w:basedOn w:val="DefaultParagraphFont"/>
    <w:link w:val="Quote"/>
    <w:uiPriority w:val="29"/>
    <w:rsid w:val="00881900"/>
    <w:rPr>
      <w:i/>
      <w:iCs/>
      <w:color w:val="404040" w:themeColor="text1" w:themeTint="BF"/>
    </w:rPr>
  </w:style>
  <w:style w:type="paragraph" w:styleId="ListParagraph">
    <w:name w:val="List Paragraph"/>
    <w:basedOn w:val="Normal"/>
    <w:uiPriority w:val="34"/>
    <w:qFormat/>
    <w:rsid w:val="00881900"/>
    <w:pPr>
      <w:ind w:left="720"/>
      <w:contextualSpacing/>
    </w:pPr>
  </w:style>
  <w:style w:type="character" w:styleId="IntenseEmphasis">
    <w:name w:val="Intense Emphasis"/>
    <w:basedOn w:val="DefaultParagraphFont"/>
    <w:uiPriority w:val="21"/>
    <w:qFormat/>
    <w:rsid w:val="00881900"/>
    <w:rPr>
      <w:i/>
      <w:iCs/>
      <w:color w:val="0F4761" w:themeColor="accent1" w:themeShade="BF"/>
    </w:rPr>
  </w:style>
  <w:style w:type="paragraph" w:styleId="IntenseQuote">
    <w:name w:val="Intense Quote"/>
    <w:basedOn w:val="Normal"/>
    <w:next w:val="Normal"/>
    <w:link w:val="IntenseQuoteChar"/>
    <w:uiPriority w:val="30"/>
    <w:qFormat/>
    <w:rsid w:val="00881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900"/>
    <w:rPr>
      <w:i/>
      <w:iCs/>
      <w:color w:val="0F4761" w:themeColor="accent1" w:themeShade="BF"/>
    </w:rPr>
  </w:style>
  <w:style w:type="character" w:styleId="IntenseReference">
    <w:name w:val="Intense Reference"/>
    <w:basedOn w:val="DefaultParagraphFont"/>
    <w:uiPriority w:val="32"/>
    <w:qFormat/>
    <w:rsid w:val="00881900"/>
    <w:rPr>
      <w:b/>
      <w:bCs/>
      <w:smallCaps/>
      <w:color w:val="0F4761" w:themeColor="accent1" w:themeShade="BF"/>
      <w:spacing w:val="5"/>
    </w:rPr>
  </w:style>
  <w:style w:type="table" w:styleId="TableGrid">
    <w:name w:val="Table Grid"/>
    <w:basedOn w:val="TableNormal"/>
    <w:rsid w:val="00881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190E"/>
    <w:pPr>
      <w:autoSpaceDE w:val="0"/>
      <w:autoSpaceDN w:val="0"/>
      <w:adjustRightInd w:val="0"/>
      <w:spacing w:after="0" w:line="240" w:lineRule="auto"/>
    </w:pPr>
    <w:rPr>
      <w:rFonts w:ascii="Comic Sans MS" w:eastAsia="Times New Roman" w:hAnsi="Comic Sans MS" w:cs="Times New Roman"/>
      <w:color w:val="000000"/>
      <w:kern w:val="0"/>
      <w:lang w:val="en-US"/>
      <w14:ligatures w14:val="none"/>
    </w:rPr>
  </w:style>
  <w:style w:type="character" w:styleId="Hyperlink">
    <w:name w:val="Hyperlink"/>
    <w:rsid w:val="00F54E2C"/>
    <w:rPr>
      <w:color w:val="0000FF"/>
      <w:u w:val="single"/>
    </w:rPr>
  </w:style>
  <w:style w:type="character" w:styleId="FollowedHyperlink">
    <w:name w:val="FollowedHyperlink"/>
    <w:basedOn w:val="DefaultParagraphFont"/>
    <w:uiPriority w:val="99"/>
    <w:semiHidden/>
    <w:unhideWhenUsed/>
    <w:rsid w:val="00F54E2C"/>
    <w:rPr>
      <w:color w:val="96607D" w:themeColor="followedHyperlink"/>
      <w:u w:val="single"/>
    </w:rPr>
  </w:style>
  <w:style w:type="paragraph" w:customStyle="1" w:styleId="xmsonormal">
    <w:name w:val="x_msonormal"/>
    <w:basedOn w:val="Normal"/>
    <w:rsid w:val="006F29E4"/>
    <w:pPr>
      <w:spacing w:after="0" w:line="240" w:lineRule="auto"/>
    </w:pPr>
    <w:rPr>
      <w:rFonts w:ascii="Calibri"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eef-guidance-reports/send/eef_special_educational_needs_in_mainstream_schools_guidance_report_2025-04-10-110432_klxp.pdf" TargetMode="External"/><Relationship Id="rId13" Type="http://schemas.openxmlformats.org/officeDocument/2006/relationships/hyperlink" Target="https://educationendowmentfoundation.org.uk/education-evidence/teaching-learning-toolkit/physical-activ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phonics" TargetMode="External"/><Relationship Id="rId12" Type="http://schemas.openxmlformats.org/officeDocument/2006/relationships/hyperlink" Target="https://educationendowmentfoundation.org.uk/early-years/mental-health-wellbe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leadership-and-planning/supporting-attendance" TargetMode="Externa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phonics" TargetMode="External"/><Relationship Id="rId11" Type="http://schemas.openxmlformats.org/officeDocument/2006/relationships/hyperlink" Target="https://educationendowmentfoundation.org.uk/education-evidence/leadership-and-planning/supporting-attendance" TargetMode="External"/><Relationship Id="rId5" Type="http://schemas.openxmlformats.org/officeDocument/2006/relationships/image" Target="media/image1.png"/><Relationship Id="rId15" Type="http://schemas.openxmlformats.org/officeDocument/2006/relationships/hyperlink" Target="https://educationendowmentfoundation.org.uk/guidance-for-teachers/life-skills-enrichment" TargetMode="External"/><Relationship Id="rId10" Type="http://schemas.openxmlformats.org/officeDocument/2006/relationships/hyperlink" Target="https://educationendowmentfoundation.org.uk/early-years/toolkit/communication-and-language-approaches" TargetMode="External"/><Relationship Id="rId4" Type="http://schemas.openxmlformats.org/officeDocument/2006/relationships/webSettings" Target="webSettings.xml"/><Relationship Id="rId9" Type="http://schemas.openxmlformats.org/officeDocument/2006/relationships/hyperlink" Target="https://educationendowmentfoundation.org.uk/projects-and-evaluation/promising-programmes/mathematics-mastery-primary" TargetMode="External"/><Relationship Id="rId14" Type="http://schemas.openxmlformats.org/officeDocument/2006/relationships/hyperlink" Target="https://educationendowmentfoundation.org.uk/education-evidence/teaching-learning-toolkit/teaching-assistant-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334</TotalTime>
  <Pages>8</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Smith</dc:creator>
  <cp:keywords/>
  <dc:description/>
  <cp:lastModifiedBy>Ben Smith</cp:lastModifiedBy>
  <cp:revision>19</cp:revision>
  <dcterms:created xsi:type="dcterms:W3CDTF">2025-12-29T21:21:00Z</dcterms:created>
  <dcterms:modified xsi:type="dcterms:W3CDTF">2026-01-12T21:48:00Z</dcterms:modified>
</cp:coreProperties>
</file>